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/>
    <w:p w:rsidR="004374BE" w:rsidRDefault="004374BE" w:rsidP="00934587"/>
    <w:tbl>
      <w:tblPr>
        <w:tblStyle w:val="10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84"/>
      </w:tblGrid>
      <w:tr w:rsidR="004374BE" w:rsidRPr="004153F8" w:rsidTr="00470D89">
        <w:tc>
          <w:tcPr>
            <w:tcW w:w="4644" w:type="dxa"/>
          </w:tcPr>
          <w:p w:rsidR="004374BE" w:rsidRPr="004153F8" w:rsidRDefault="004374BE" w:rsidP="00470D89">
            <w:pPr>
              <w:tabs>
                <w:tab w:val="left" w:pos="2127"/>
                <w:tab w:val="left" w:pos="3578"/>
                <w:tab w:val="left" w:pos="4545"/>
              </w:tabs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153F8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и дополнения в приказ исполняющего обязанности Министра образования и науки Республики Казахстан от 12 октября 2018 года № 568 «Об утверждении правил формирования и распределения государственного образовательного заказа на подготовку кадров с высшим и послевузовским образованием»</w:t>
            </w:r>
          </w:p>
        </w:tc>
        <w:tc>
          <w:tcPr>
            <w:tcW w:w="284" w:type="dxa"/>
          </w:tcPr>
          <w:p w:rsidR="004374BE" w:rsidRPr="004153F8" w:rsidRDefault="004374BE" w:rsidP="00470D89">
            <w:pPr>
              <w:ind w:left="318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74BE" w:rsidRPr="004153F8" w:rsidRDefault="004374BE" w:rsidP="004374BE">
      <w:pPr>
        <w:tabs>
          <w:tab w:val="left" w:pos="993"/>
        </w:tabs>
        <w:ind w:firstLine="709"/>
        <w:rPr>
          <w:rFonts w:eastAsia="Calibri"/>
          <w:sz w:val="28"/>
          <w:szCs w:val="28"/>
        </w:rPr>
      </w:pPr>
    </w:p>
    <w:p w:rsidR="004374BE" w:rsidRPr="004153F8" w:rsidRDefault="004374BE" w:rsidP="004374BE">
      <w:pPr>
        <w:tabs>
          <w:tab w:val="left" w:pos="993"/>
          <w:tab w:val="left" w:pos="1134"/>
        </w:tabs>
        <w:ind w:firstLine="709"/>
        <w:jc w:val="both"/>
        <w:rPr>
          <w:rFonts w:eastAsia="Calibri"/>
          <w:b/>
          <w:sz w:val="28"/>
          <w:szCs w:val="28"/>
        </w:rPr>
      </w:pPr>
      <w:r w:rsidRPr="004153F8">
        <w:rPr>
          <w:rFonts w:eastAsia="Calibri"/>
          <w:b/>
          <w:sz w:val="28"/>
          <w:szCs w:val="28"/>
        </w:rPr>
        <w:t>ПРИКАЗЫВАЮ:</w:t>
      </w:r>
    </w:p>
    <w:p w:rsidR="004374BE" w:rsidRPr="004153F8" w:rsidRDefault="004374BE" w:rsidP="004374BE">
      <w:pPr>
        <w:pStyle w:val="ae"/>
        <w:numPr>
          <w:ilvl w:val="0"/>
          <w:numId w:val="4"/>
        </w:numPr>
        <w:tabs>
          <w:tab w:val="left" w:pos="-142"/>
          <w:tab w:val="left" w:pos="709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153F8">
        <w:rPr>
          <w:rFonts w:ascii="Times New Roman" w:hAnsi="Times New Roman"/>
          <w:sz w:val="28"/>
          <w:szCs w:val="28"/>
        </w:rPr>
        <w:t xml:space="preserve">Внести в приказ исполняющего обязанности Министра образования и науки Республики Казахстан от 12 октября 2018 года № 568 «Об утверждении правил формирования и распределения государственного образовательного заказа на подготовку кадров с высшим и послевузовским образованием» (зарегистрирован в </w:t>
      </w:r>
      <w:r>
        <w:rPr>
          <w:rFonts w:ascii="Times New Roman" w:hAnsi="Times New Roman"/>
          <w:sz w:val="28"/>
          <w:szCs w:val="28"/>
        </w:rPr>
        <w:t xml:space="preserve">реестре </w:t>
      </w:r>
      <w:r w:rsidRPr="004153F8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25332A">
        <w:rPr>
          <w:rFonts w:ascii="Times New Roman" w:hAnsi="Times New Roman"/>
          <w:sz w:val="28"/>
          <w:szCs w:val="28"/>
        </w:rPr>
        <w:t>регистрации нормативных</w:t>
      </w:r>
      <w:r w:rsidRPr="004153F8">
        <w:rPr>
          <w:rFonts w:ascii="Times New Roman" w:hAnsi="Times New Roman"/>
          <w:sz w:val="28"/>
          <w:szCs w:val="28"/>
        </w:rPr>
        <w:t xml:space="preserve"> правовых актов за №17550, опубликован 26 октября 2018 года в Эталонном контрольном банке </w:t>
      </w:r>
      <w:r w:rsidRPr="004153F8">
        <w:rPr>
          <w:rFonts w:ascii="Times New Roman" w:hAnsi="Times New Roman"/>
          <w:bCs/>
          <w:color w:val="000000"/>
          <w:spacing w:val="2"/>
          <w:kern w:val="36"/>
          <w:sz w:val="28"/>
          <w:szCs w:val="28"/>
          <w:shd w:val="clear" w:color="auto" w:fill="FFFFFF"/>
        </w:rPr>
        <w:t>нормативных правовых актов</w:t>
      </w:r>
      <w:r w:rsidRPr="004153F8">
        <w:rPr>
          <w:rFonts w:ascii="Times New Roman" w:hAnsi="Times New Roman"/>
          <w:sz w:val="28"/>
          <w:szCs w:val="28"/>
        </w:rPr>
        <w:t xml:space="preserve"> </w:t>
      </w:r>
      <w:r w:rsidRPr="004153F8">
        <w:rPr>
          <w:rFonts w:ascii="Times New Roman" w:hAnsi="Times New Roman"/>
          <w:bCs/>
          <w:color w:val="000000"/>
          <w:spacing w:val="2"/>
          <w:kern w:val="36"/>
          <w:sz w:val="28"/>
          <w:szCs w:val="28"/>
          <w:shd w:val="clear" w:color="auto" w:fill="FFFFFF"/>
        </w:rPr>
        <w:t xml:space="preserve">Республики Казахстан </w:t>
      </w:r>
      <w:r w:rsidRPr="004153F8">
        <w:rPr>
          <w:rFonts w:ascii="Times New Roman" w:hAnsi="Times New Roman"/>
          <w:sz w:val="28"/>
          <w:szCs w:val="28"/>
        </w:rPr>
        <w:t>в электронном виде) следующие изменения и дополнение:</w:t>
      </w:r>
    </w:p>
    <w:p w:rsidR="004374BE" w:rsidRPr="004153F8" w:rsidRDefault="004374BE" w:rsidP="004374BE">
      <w:pPr>
        <w:tabs>
          <w:tab w:val="left" w:pos="709"/>
          <w:tab w:val="left" w:pos="993"/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 w:rsidRPr="004153F8">
        <w:rPr>
          <w:sz w:val="28"/>
          <w:szCs w:val="28"/>
        </w:rPr>
        <w:tab/>
        <w:t xml:space="preserve">заголовок изложить в </w:t>
      </w:r>
      <w:r w:rsidRPr="004153F8">
        <w:rPr>
          <w:sz w:val="28"/>
          <w:szCs w:val="28"/>
          <w:lang w:val="kk-KZ"/>
        </w:rPr>
        <w:t>новой</w:t>
      </w:r>
      <w:r w:rsidRPr="004153F8">
        <w:rPr>
          <w:sz w:val="28"/>
          <w:szCs w:val="28"/>
        </w:rPr>
        <w:t xml:space="preserve"> редакции: </w:t>
      </w:r>
    </w:p>
    <w:p w:rsidR="004374BE" w:rsidRPr="004153F8" w:rsidRDefault="004374BE" w:rsidP="004374BE">
      <w:pPr>
        <w:tabs>
          <w:tab w:val="left" w:pos="709"/>
          <w:tab w:val="left" w:pos="993"/>
          <w:tab w:val="left" w:pos="1134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4153F8">
        <w:rPr>
          <w:rFonts w:eastAsia="Calibri"/>
          <w:sz w:val="28"/>
          <w:szCs w:val="28"/>
        </w:rPr>
        <w:t>«Об утверждении Правил формирования и распределения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образованием»;</w:t>
      </w:r>
    </w:p>
    <w:p w:rsidR="004374BE" w:rsidRPr="004153F8" w:rsidRDefault="004374BE" w:rsidP="004374BE">
      <w:pPr>
        <w:tabs>
          <w:tab w:val="left" w:pos="709"/>
          <w:tab w:val="left" w:pos="993"/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 w:rsidRPr="004153F8">
        <w:rPr>
          <w:rFonts w:eastAsia="Calibri"/>
          <w:sz w:val="28"/>
          <w:szCs w:val="28"/>
        </w:rPr>
        <w:t xml:space="preserve">пункт 1 </w:t>
      </w:r>
      <w:r w:rsidRPr="004153F8">
        <w:rPr>
          <w:sz w:val="28"/>
          <w:szCs w:val="28"/>
        </w:rPr>
        <w:t xml:space="preserve">изложить в </w:t>
      </w:r>
      <w:r w:rsidRPr="004153F8">
        <w:rPr>
          <w:sz w:val="28"/>
          <w:szCs w:val="28"/>
          <w:lang w:val="kk-KZ"/>
        </w:rPr>
        <w:t>новой</w:t>
      </w:r>
      <w:r w:rsidRPr="004153F8">
        <w:rPr>
          <w:sz w:val="28"/>
          <w:szCs w:val="28"/>
        </w:rPr>
        <w:t xml:space="preserve"> редакции: </w:t>
      </w:r>
    </w:p>
    <w:p w:rsidR="004374BE" w:rsidRPr="004153F8" w:rsidRDefault="004374BE" w:rsidP="004374BE">
      <w:pPr>
        <w:tabs>
          <w:tab w:val="left" w:pos="709"/>
          <w:tab w:val="left" w:pos="993"/>
          <w:tab w:val="left" w:pos="1134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4153F8">
        <w:rPr>
          <w:rFonts w:eastAsia="Calibri"/>
          <w:sz w:val="28"/>
          <w:szCs w:val="28"/>
        </w:rPr>
        <w:t>«1. Утвердить прилагаемые Правила формирования и распределения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образованием.»;</w:t>
      </w:r>
    </w:p>
    <w:p w:rsidR="004374BE" w:rsidRPr="004153F8" w:rsidRDefault="004374BE" w:rsidP="004374BE">
      <w:pPr>
        <w:tabs>
          <w:tab w:val="left" w:pos="709"/>
          <w:tab w:val="left" w:pos="993"/>
          <w:tab w:val="left" w:pos="1134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4153F8">
        <w:rPr>
          <w:rFonts w:eastAsia="Calibri"/>
          <w:sz w:val="28"/>
          <w:szCs w:val="28"/>
        </w:rPr>
        <w:t>в Правилах формирования и распределения государственного образовательного заказа на подготовку кадров с высшим и послевузовским образованием,</w:t>
      </w:r>
      <w:r w:rsidRPr="004153F8">
        <w:t xml:space="preserve"> </w:t>
      </w:r>
      <w:r w:rsidRPr="004153F8">
        <w:rPr>
          <w:rFonts w:eastAsia="Calibri"/>
          <w:sz w:val="28"/>
          <w:szCs w:val="28"/>
        </w:rPr>
        <w:t>утвержденные указанным приказом:</w:t>
      </w:r>
    </w:p>
    <w:p w:rsidR="004374BE" w:rsidRPr="004153F8" w:rsidRDefault="004374BE" w:rsidP="004374BE">
      <w:pPr>
        <w:tabs>
          <w:tab w:val="left" w:pos="709"/>
          <w:tab w:val="left" w:pos="993"/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 w:rsidRPr="004153F8">
        <w:rPr>
          <w:sz w:val="28"/>
          <w:szCs w:val="28"/>
        </w:rPr>
        <w:t xml:space="preserve">заголовок изложить в </w:t>
      </w:r>
      <w:r w:rsidRPr="004153F8">
        <w:rPr>
          <w:sz w:val="28"/>
          <w:szCs w:val="28"/>
          <w:lang w:val="kk-KZ"/>
        </w:rPr>
        <w:t>новой</w:t>
      </w:r>
      <w:r w:rsidRPr="004153F8">
        <w:rPr>
          <w:sz w:val="28"/>
          <w:szCs w:val="28"/>
        </w:rPr>
        <w:t xml:space="preserve"> редакции: </w:t>
      </w:r>
    </w:p>
    <w:p w:rsidR="004374BE" w:rsidRPr="004153F8" w:rsidRDefault="004374BE" w:rsidP="004374BE">
      <w:pPr>
        <w:tabs>
          <w:tab w:val="left" w:pos="709"/>
          <w:tab w:val="left" w:pos="993"/>
          <w:tab w:val="left" w:pos="1134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4153F8">
        <w:rPr>
          <w:rFonts w:eastAsia="Calibri"/>
          <w:sz w:val="28"/>
          <w:szCs w:val="28"/>
        </w:rPr>
        <w:lastRenderedPageBreak/>
        <w:t>«Правила формирования и распределения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образованием»;</w:t>
      </w:r>
    </w:p>
    <w:p w:rsidR="004374BE" w:rsidRPr="00746B59" w:rsidRDefault="004374BE" w:rsidP="004374BE">
      <w:pPr>
        <w:tabs>
          <w:tab w:val="left" w:pos="709"/>
          <w:tab w:val="left" w:pos="993"/>
          <w:tab w:val="left" w:pos="1134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4153F8">
        <w:rPr>
          <w:rFonts w:eastAsia="Calibri"/>
          <w:sz w:val="28"/>
          <w:szCs w:val="28"/>
        </w:rPr>
        <w:tab/>
      </w:r>
      <w:r w:rsidRPr="00746B59">
        <w:rPr>
          <w:rFonts w:eastAsia="Calibri"/>
          <w:sz w:val="28"/>
          <w:szCs w:val="28"/>
        </w:rPr>
        <w:t>дополнить главой 3 следующего содержания:</w:t>
      </w:r>
    </w:p>
    <w:p w:rsidR="004374BE" w:rsidRPr="004374BE" w:rsidRDefault="004374BE" w:rsidP="004374BE">
      <w:pPr>
        <w:tabs>
          <w:tab w:val="left" w:pos="709"/>
          <w:tab w:val="left" w:pos="993"/>
          <w:tab w:val="left" w:pos="1134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746B59">
        <w:rPr>
          <w:rFonts w:eastAsia="Calibri"/>
          <w:sz w:val="28"/>
          <w:szCs w:val="28"/>
        </w:rPr>
        <w:t>«Глава 3. Порядок формирования и распределения государственного образовательного заказа на подготовку кадров с техническим и профессиональным, послесредним образованием.»;</w:t>
      </w:r>
    </w:p>
    <w:p w:rsidR="004374BE" w:rsidRPr="0066020C" w:rsidRDefault="004374BE" w:rsidP="004374BE">
      <w:pPr>
        <w:ind w:firstLine="709"/>
        <w:jc w:val="both"/>
        <w:rPr>
          <w:strike/>
          <w:color w:val="000000"/>
          <w:sz w:val="28"/>
          <w:szCs w:val="28"/>
        </w:rPr>
      </w:pPr>
      <w:r w:rsidRPr="004153F8">
        <w:rPr>
          <w:color w:val="000000"/>
          <w:sz w:val="28"/>
          <w:szCs w:val="28"/>
        </w:rPr>
        <w:t xml:space="preserve">9. </w:t>
      </w:r>
      <w:r w:rsidRPr="00E1131D">
        <w:rPr>
          <w:color w:val="000000"/>
          <w:sz w:val="28"/>
          <w:szCs w:val="28"/>
        </w:rPr>
        <w:t>Для формирования и распределения го</w:t>
      </w:r>
      <w:bookmarkStart w:id="1" w:name="z25"/>
      <w:r w:rsidRPr="00E1131D">
        <w:rPr>
          <w:color w:val="000000"/>
          <w:sz w:val="28"/>
          <w:szCs w:val="28"/>
        </w:rPr>
        <w:t>сударственного образовательного заказа на подготовку кадров с техническим и профессиональным, послесредним образованием</w:t>
      </w:r>
      <w:r>
        <w:rPr>
          <w:color w:val="000000"/>
          <w:sz w:val="28"/>
          <w:szCs w:val="28"/>
        </w:rPr>
        <w:t xml:space="preserve"> </w:t>
      </w:r>
      <w:r w:rsidRPr="00E1131D">
        <w:rPr>
          <w:color w:val="000000"/>
          <w:sz w:val="28"/>
          <w:szCs w:val="28"/>
        </w:rPr>
        <w:t xml:space="preserve">органы управления образованием области, города республиканского значения и столицы формируют Комиссию по формированию и распределению государственного образовательного заказа на подготовку кадров с техническим и профессиональным, послесредним образованием (далее </w:t>
      </w:r>
      <w:r w:rsidRPr="00E1131D"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Комиссия)</w:t>
      </w:r>
      <w:r w:rsidRPr="00E1131D">
        <w:rPr>
          <w:color w:val="000000"/>
          <w:sz w:val="28"/>
          <w:szCs w:val="28"/>
        </w:rPr>
        <w:t xml:space="preserve">. </w:t>
      </w:r>
      <w:bookmarkStart w:id="2" w:name="z26"/>
      <w:bookmarkEnd w:id="1"/>
    </w:p>
    <w:p w:rsidR="004374BE" w:rsidRPr="00E1131D" w:rsidRDefault="004374BE" w:rsidP="004374BE">
      <w:pPr>
        <w:pStyle w:val="a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1131D">
        <w:rPr>
          <w:color w:val="000000"/>
          <w:sz w:val="28"/>
          <w:szCs w:val="28"/>
        </w:rPr>
        <w:t>Комиссия состоит из нечетного количества членов, не менее семи человек.</w:t>
      </w:r>
    </w:p>
    <w:p w:rsidR="004374BE" w:rsidRPr="00E1131D" w:rsidRDefault="004374BE" w:rsidP="004374BE">
      <w:pPr>
        <w:pStyle w:val="a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1131D">
        <w:rPr>
          <w:color w:val="000000"/>
          <w:sz w:val="28"/>
          <w:szCs w:val="28"/>
          <w:lang w:val="kk-KZ"/>
        </w:rPr>
        <w:t xml:space="preserve">В состав Комиссии </w:t>
      </w:r>
      <w:r w:rsidRPr="00E1131D">
        <w:rPr>
          <w:color w:val="000000"/>
          <w:sz w:val="28"/>
          <w:szCs w:val="28"/>
        </w:rPr>
        <w:t xml:space="preserve"> </w:t>
      </w:r>
      <w:r w:rsidRPr="00E1131D">
        <w:rPr>
          <w:color w:val="000000"/>
          <w:sz w:val="28"/>
          <w:szCs w:val="28"/>
          <w:lang w:val="kk-KZ"/>
        </w:rPr>
        <w:t>входят представители</w:t>
      </w:r>
      <w:r w:rsidRPr="00E1131D">
        <w:rPr>
          <w:color w:val="000000"/>
          <w:sz w:val="28"/>
          <w:szCs w:val="28"/>
        </w:rPr>
        <w:t xml:space="preserve"> </w:t>
      </w:r>
      <w:r w:rsidRPr="00E1131D">
        <w:rPr>
          <w:color w:val="000000"/>
          <w:sz w:val="28"/>
          <w:szCs w:val="28"/>
          <w:lang w:val="kk-KZ"/>
        </w:rPr>
        <w:t xml:space="preserve">представительных </w:t>
      </w:r>
      <w:r w:rsidRPr="00E1131D">
        <w:rPr>
          <w:color w:val="000000"/>
          <w:sz w:val="28"/>
          <w:szCs w:val="28"/>
        </w:rPr>
        <w:t xml:space="preserve">и </w:t>
      </w:r>
      <w:r w:rsidRPr="00E1131D">
        <w:rPr>
          <w:color w:val="000000"/>
          <w:sz w:val="28"/>
          <w:szCs w:val="28"/>
          <w:lang w:val="kk-KZ"/>
        </w:rPr>
        <w:t xml:space="preserve">местных исполнительных </w:t>
      </w:r>
      <w:r w:rsidRPr="00E1131D">
        <w:rPr>
          <w:color w:val="000000"/>
          <w:sz w:val="28"/>
          <w:szCs w:val="28"/>
        </w:rPr>
        <w:t xml:space="preserve">органов, Департамента по обеспечению качества в сфере образования, региональной палаты предпринимателей, субъектов предпринимательства, общественных организаций. </w:t>
      </w:r>
    </w:p>
    <w:p w:rsidR="004374BE" w:rsidRPr="004153F8" w:rsidRDefault="004374BE" w:rsidP="004374BE">
      <w:pPr>
        <w:pStyle w:val="a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kk-KZ"/>
        </w:rPr>
      </w:pPr>
      <w:r w:rsidRPr="004153F8">
        <w:rPr>
          <w:color w:val="000000"/>
          <w:sz w:val="28"/>
          <w:szCs w:val="28"/>
          <w:lang w:val="kk-KZ"/>
        </w:rPr>
        <w:t>С</w:t>
      </w:r>
      <w:r w:rsidRPr="004153F8">
        <w:rPr>
          <w:color w:val="000000"/>
          <w:sz w:val="28"/>
          <w:szCs w:val="28"/>
        </w:rPr>
        <w:t>остав</w:t>
      </w:r>
      <w:r w:rsidRPr="004153F8">
        <w:rPr>
          <w:color w:val="000000"/>
          <w:sz w:val="28"/>
          <w:szCs w:val="28"/>
          <w:lang w:val="kk-KZ"/>
        </w:rPr>
        <w:t xml:space="preserve"> Комиссии</w:t>
      </w:r>
      <w:r w:rsidRPr="004153F8">
        <w:rPr>
          <w:color w:val="000000"/>
          <w:sz w:val="28"/>
          <w:szCs w:val="28"/>
        </w:rPr>
        <w:t xml:space="preserve"> утверждается распоряжением акима области, города республиканского значения и столицы</w:t>
      </w:r>
      <w:r w:rsidRPr="004153F8">
        <w:rPr>
          <w:color w:val="000000"/>
          <w:sz w:val="28"/>
          <w:szCs w:val="28"/>
          <w:lang w:val="kk-KZ"/>
        </w:rPr>
        <w:t>.</w:t>
      </w:r>
    </w:p>
    <w:p w:rsidR="004374BE" w:rsidRPr="004153F8" w:rsidRDefault="004374BE" w:rsidP="004374BE">
      <w:pPr>
        <w:pStyle w:val="a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53F8">
        <w:rPr>
          <w:color w:val="000000"/>
          <w:sz w:val="28"/>
          <w:szCs w:val="28"/>
        </w:rPr>
        <w:t xml:space="preserve">Деятельностью Комиссии руководит председатель Комиссии, в случае его отсутствия </w:t>
      </w:r>
      <w:r w:rsidRPr="004153F8">
        <w:rPr>
          <w:sz w:val="28"/>
          <w:szCs w:val="28"/>
        </w:rPr>
        <w:t xml:space="preserve">– </w:t>
      </w:r>
      <w:r w:rsidRPr="004153F8">
        <w:rPr>
          <w:color w:val="000000"/>
          <w:sz w:val="28"/>
          <w:szCs w:val="28"/>
        </w:rPr>
        <w:t>заместитель председателя.</w:t>
      </w:r>
    </w:p>
    <w:bookmarkEnd w:id="2"/>
    <w:p w:rsidR="004374BE" w:rsidRPr="004153F8" w:rsidRDefault="004374BE" w:rsidP="004374BE">
      <w:pPr>
        <w:pStyle w:val="a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53F8">
        <w:rPr>
          <w:color w:val="000000"/>
          <w:sz w:val="28"/>
          <w:szCs w:val="28"/>
        </w:rPr>
        <w:t>Функции секретаря Комиссии выполняет специалист органа управления образованием области, города республиканского значения и столицы, не являющийся членом Комиссии.</w:t>
      </w:r>
    </w:p>
    <w:p w:rsidR="004374BE" w:rsidRDefault="004374BE" w:rsidP="004374BE">
      <w:pPr>
        <w:pStyle w:val="a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E1131D">
        <w:rPr>
          <w:color w:val="000000"/>
          <w:sz w:val="28"/>
          <w:szCs w:val="28"/>
        </w:rPr>
        <w:t>Местный исполнительный орган п</w:t>
      </w:r>
      <w:r>
        <w:rPr>
          <w:color w:val="000000"/>
          <w:sz w:val="28"/>
          <w:szCs w:val="28"/>
        </w:rPr>
        <w:t>о вопросам занятости населения представляе</w:t>
      </w:r>
      <w:r w:rsidRPr="00E1131D">
        <w:rPr>
          <w:color w:val="000000"/>
          <w:sz w:val="28"/>
          <w:szCs w:val="28"/>
        </w:rPr>
        <w:t xml:space="preserve">т на рассмотрение Комиссии среднесрочный прогноз потребности в кадрах для отраслей экономики страны, потребности регионального рынка труда с учетом профессий и компетенций, востребованных на рынке труда, в разрезе  профессий на пять </w:t>
      </w:r>
      <w:r w:rsidRPr="00353B11">
        <w:rPr>
          <w:color w:val="000000"/>
          <w:sz w:val="28"/>
          <w:szCs w:val="28"/>
        </w:rPr>
        <w:t>лет, составленн</w:t>
      </w:r>
      <w:r w:rsidRPr="00353B11">
        <w:rPr>
          <w:color w:val="000000"/>
          <w:sz w:val="28"/>
          <w:szCs w:val="28"/>
          <w:lang w:val="kk-KZ"/>
        </w:rPr>
        <w:t>ого</w:t>
      </w:r>
      <w:r w:rsidRPr="00353B11">
        <w:rPr>
          <w:color w:val="000000"/>
          <w:sz w:val="28"/>
          <w:szCs w:val="28"/>
        </w:rPr>
        <w:t xml:space="preserve"> на основе</w:t>
      </w:r>
      <w:r w:rsidRPr="00353B11">
        <w:rPr>
          <w:sz w:val="28"/>
          <w:szCs w:val="28"/>
        </w:rPr>
        <w:t xml:space="preserve"> </w:t>
      </w:r>
      <w:r w:rsidRPr="00353B11">
        <w:rPr>
          <w:color w:val="000000"/>
          <w:sz w:val="28"/>
          <w:szCs w:val="28"/>
        </w:rPr>
        <w:t xml:space="preserve">Правил формирования национальной системы прогнозирования трудовых ресурсов и использования ее результатов, утвержденных </w:t>
      </w:r>
      <w:r w:rsidRPr="00353B11">
        <w:rPr>
          <w:iCs/>
          <w:color w:val="000000"/>
          <w:sz w:val="28"/>
        </w:rPr>
        <w:t>приказом Министра труда и социальной защиты населения Республики Казахстан от 29 марта 2019 года № 154</w:t>
      </w:r>
      <w:r w:rsidRPr="00353B11">
        <w:rPr>
          <w:i/>
          <w:iCs/>
          <w:color w:val="000000"/>
          <w:sz w:val="28"/>
        </w:rPr>
        <w:t xml:space="preserve"> </w:t>
      </w:r>
      <w:r w:rsidRPr="00353B11">
        <w:rPr>
          <w:sz w:val="28"/>
          <w:szCs w:val="28"/>
        </w:rPr>
        <w:t>(зарегистрирован в реестре государственной  регистрации нормативных правовых актов за № 18445)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апреля календарного года</w:t>
      </w:r>
      <w:r w:rsidRPr="00353B11">
        <w:rPr>
          <w:sz w:val="28"/>
          <w:szCs w:val="28"/>
        </w:rPr>
        <w:t>.</w:t>
      </w:r>
    </w:p>
    <w:p w:rsidR="004374BE" w:rsidRDefault="004374BE" w:rsidP="004374BE">
      <w:pPr>
        <w:pStyle w:val="a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Структурные подразделения местных исполнительных органов</w:t>
      </w:r>
      <w:r w:rsidRPr="00E1131D">
        <w:rPr>
          <w:color w:val="000000"/>
          <w:sz w:val="28"/>
          <w:szCs w:val="28"/>
        </w:rPr>
        <w:t xml:space="preserve">, региональная палата предпринимателей </w:t>
      </w:r>
      <w:r>
        <w:rPr>
          <w:color w:val="000000"/>
          <w:sz w:val="28"/>
          <w:szCs w:val="28"/>
        </w:rPr>
        <w:t xml:space="preserve">по запросу </w:t>
      </w:r>
      <w:r w:rsidRPr="00E1131D">
        <w:rPr>
          <w:color w:val="000000"/>
          <w:sz w:val="28"/>
          <w:szCs w:val="28"/>
        </w:rPr>
        <w:t>орган</w:t>
      </w:r>
      <w:r>
        <w:rPr>
          <w:color w:val="000000"/>
          <w:sz w:val="28"/>
          <w:szCs w:val="28"/>
        </w:rPr>
        <w:t>ов</w:t>
      </w:r>
      <w:r w:rsidRPr="00E1131D">
        <w:rPr>
          <w:color w:val="000000"/>
          <w:sz w:val="28"/>
          <w:szCs w:val="28"/>
        </w:rPr>
        <w:t xml:space="preserve"> управления образованием области, города республиканского значения и столицы</w:t>
      </w:r>
      <w:r>
        <w:rPr>
          <w:color w:val="000000"/>
          <w:sz w:val="28"/>
          <w:szCs w:val="28"/>
        </w:rPr>
        <w:t xml:space="preserve"> </w:t>
      </w:r>
      <w:r w:rsidRPr="00E1131D">
        <w:rPr>
          <w:color w:val="000000"/>
          <w:sz w:val="28"/>
          <w:szCs w:val="28"/>
        </w:rPr>
        <w:t>представляют на рассмотрение Комиссии</w:t>
      </w:r>
      <w:r>
        <w:rPr>
          <w:color w:val="000000"/>
          <w:sz w:val="28"/>
          <w:szCs w:val="28"/>
        </w:rPr>
        <w:t xml:space="preserve"> предложения </w:t>
      </w:r>
      <w:r w:rsidRPr="004477D5">
        <w:rPr>
          <w:color w:val="000000"/>
          <w:sz w:val="28"/>
          <w:szCs w:val="28"/>
        </w:rPr>
        <w:t>для формирования и распределения государственного образовательного заказа на подготовку кадров в соответствии с потребностями рынка труда отраслей экономики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  <w:lang w:val="kk-KZ"/>
        </w:rPr>
        <w:t>20</w:t>
      </w:r>
      <w:r>
        <w:rPr>
          <w:color w:val="000000"/>
          <w:sz w:val="28"/>
          <w:szCs w:val="28"/>
        </w:rPr>
        <w:t xml:space="preserve"> апреля календарного года</w:t>
      </w:r>
      <w:r w:rsidRPr="004477D5">
        <w:rPr>
          <w:color w:val="000000"/>
          <w:sz w:val="28"/>
          <w:szCs w:val="28"/>
        </w:rPr>
        <w:t>.</w:t>
      </w:r>
    </w:p>
    <w:p w:rsidR="004374BE" w:rsidRDefault="004374BE" w:rsidP="004374BE">
      <w:pPr>
        <w:pStyle w:val="a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64F2A">
        <w:rPr>
          <w:color w:val="000000"/>
          <w:sz w:val="28"/>
          <w:szCs w:val="28"/>
        </w:rPr>
        <w:t xml:space="preserve">12. </w:t>
      </w:r>
      <w:bookmarkStart w:id="3" w:name="z27"/>
      <w:r w:rsidRPr="00C64F2A">
        <w:rPr>
          <w:color w:val="000000"/>
          <w:sz w:val="28"/>
          <w:szCs w:val="28"/>
        </w:rPr>
        <w:t>Комиссия</w:t>
      </w:r>
      <w:r w:rsidRPr="0004427A">
        <w:rPr>
          <w:color w:val="000000"/>
          <w:sz w:val="28"/>
          <w:szCs w:val="28"/>
        </w:rPr>
        <w:t xml:space="preserve"> на основе представленного прогноза потребности в кадрах местным исполнительным органом по вопросам занятости населения, </w:t>
      </w:r>
      <w:r w:rsidRPr="0004427A">
        <w:rPr>
          <w:color w:val="000000"/>
          <w:sz w:val="28"/>
          <w:szCs w:val="28"/>
        </w:rPr>
        <w:lastRenderedPageBreak/>
        <w:t>предложений структурных подразделений местных исполнительных органов, региональной палаты предпринимателей</w:t>
      </w:r>
      <w:r>
        <w:rPr>
          <w:color w:val="000000"/>
          <w:sz w:val="28"/>
          <w:szCs w:val="28"/>
        </w:rPr>
        <w:t>, а также потребности экономики в кадрах</w:t>
      </w:r>
      <w:r w:rsidRPr="0004427A">
        <w:rPr>
          <w:color w:val="000000"/>
          <w:sz w:val="28"/>
          <w:szCs w:val="28"/>
        </w:rPr>
        <w:t xml:space="preserve"> формирует</w:t>
      </w:r>
      <w:r>
        <w:rPr>
          <w:color w:val="000000"/>
          <w:sz w:val="28"/>
          <w:szCs w:val="28"/>
        </w:rPr>
        <w:t xml:space="preserve"> </w:t>
      </w:r>
      <w:r w:rsidRPr="0004427A">
        <w:rPr>
          <w:color w:val="000000"/>
          <w:sz w:val="28"/>
          <w:szCs w:val="28"/>
        </w:rPr>
        <w:t>проект государственного образовательного заказа на подготовку кадров с техническим и профессиональным, послесредним образованием в разрезе востребованных профессий в течение 14 календарных дней.</w:t>
      </w:r>
    </w:p>
    <w:p w:rsidR="004374BE" w:rsidRPr="004153F8" w:rsidRDefault="004374BE" w:rsidP="004374BE">
      <w:pPr>
        <w:pStyle w:val="a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Pr="004153F8">
        <w:rPr>
          <w:color w:val="000000"/>
          <w:sz w:val="28"/>
          <w:szCs w:val="28"/>
        </w:rPr>
        <w:t>Решение Комиссии принимается большинством голосов от общего числа участвующих в заседании Комиссии.</w:t>
      </w:r>
    </w:p>
    <w:p w:rsidR="004374BE" w:rsidRPr="004153F8" w:rsidRDefault="004374BE" w:rsidP="004374BE">
      <w:pPr>
        <w:pStyle w:val="a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53F8">
        <w:rPr>
          <w:color w:val="000000"/>
          <w:sz w:val="28"/>
          <w:szCs w:val="28"/>
        </w:rPr>
        <w:t>Заседание Комиссии считается правомочным при участии в нем не менее двух третьих от общего состава членов Комиссии с учетом руководителя Комиссии.</w:t>
      </w:r>
    </w:p>
    <w:p w:rsidR="004374BE" w:rsidRPr="004153F8" w:rsidRDefault="004374BE" w:rsidP="004374BE">
      <w:pPr>
        <w:pStyle w:val="a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153F8">
        <w:rPr>
          <w:color w:val="000000"/>
          <w:sz w:val="28"/>
          <w:szCs w:val="28"/>
        </w:rPr>
        <w:t>Решение Комиссии оформляется протоколом в произвольной форме.</w:t>
      </w:r>
    </w:p>
    <w:p w:rsidR="004374BE" w:rsidRPr="0025332A" w:rsidRDefault="004374BE" w:rsidP="004374BE">
      <w:pPr>
        <w:ind w:firstLine="709"/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4153F8">
        <w:rPr>
          <w:color w:val="000000"/>
          <w:sz w:val="28"/>
          <w:szCs w:val="28"/>
        </w:rPr>
        <w:t xml:space="preserve">Сформированный государственный образовательный заказ на подготовку кадров с техническим и профессиональным, послесредним образованием распределяется по </w:t>
      </w:r>
      <w:r>
        <w:rPr>
          <w:color w:val="000000"/>
          <w:sz w:val="28"/>
          <w:szCs w:val="28"/>
        </w:rPr>
        <w:t xml:space="preserve">востребованным </w:t>
      </w:r>
      <w:r w:rsidRPr="004153F8">
        <w:rPr>
          <w:color w:val="000000"/>
          <w:sz w:val="28"/>
          <w:szCs w:val="28"/>
        </w:rPr>
        <w:t>специальностям</w:t>
      </w:r>
      <w:r>
        <w:rPr>
          <w:color w:val="000000"/>
          <w:sz w:val="28"/>
          <w:szCs w:val="28"/>
        </w:rPr>
        <w:t xml:space="preserve"> </w:t>
      </w:r>
      <w:r w:rsidRPr="004153F8">
        <w:rPr>
          <w:color w:val="000000"/>
          <w:sz w:val="28"/>
          <w:szCs w:val="28"/>
        </w:rPr>
        <w:t xml:space="preserve">в соответствии с Классификатором специальностей и </w:t>
      </w:r>
      <w:r w:rsidRPr="00663880">
        <w:rPr>
          <w:color w:val="000000"/>
          <w:sz w:val="28"/>
          <w:szCs w:val="28"/>
        </w:rPr>
        <w:t>квалификаци</w:t>
      </w:r>
      <w:r w:rsidRPr="004153F8">
        <w:rPr>
          <w:color w:val="000000"/>
          <w:sz w:val="28"/>
          <w:szCs w:val="28"/>
        </w:rPr>
        <w:t>й технического и профессионального, послесреднего образования, утвержденным приказом Министра образования и науки Республики Казахстан от 27 сентября 2018 года № 500 (зарегистрирован в Государственном  реестре нормативных правовых актов за №17564), и количеству мест</w:t>
      </w:r>
      <w:r>
        <w:rPr>
          <w:sz w:val="28"/>
          <w:szCs w:val="28"/>
          <w:lang w:val="kk-KZ"/>
        </w:rPr>
        <w:t>.</w:t>
      </w:r>
    </w:p>
    <w:p w:rsidR="004374BE" w:rsidRDefault="004374BE" w:rsidP="004374BE">
      <w:pPr>
        <w:ind w:firstLine="709"/>
        <w:jc w:val="both"/>
        <w:rPr>
          <w:color w:val="000000"/>
          <w:sz w:val="28"/>
          <w:szCs w:val="28"/>
        </w:rPr>
      </w:pPr>
      <w:r w:rsidRPr="004153F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4153F8">
        <w:rPr>
          <w:color w:val="000000"/>
          <w:sz w:val="28"/>
          <w:szCs w:val="28"/>
        </w:rPr>
        <w:t xml:space="preserve">. Сформированный </w:t>
      </w:r>
      <w:r>
        <w:rPr>
          <w:color w:val="000000"/>
          <w:sz w:val="28"/>
          <w:szCs w:val="28"/>
        </w:rPr>
        <w:t xml:space="preserve">и распределенный </w:t>
      </w:r>
      <w:r w:rsidRPr="004153F8">
        <w:rPr>
          <w:color w:val="000000"/>
          <w:sz w:val="28"/>
          <w:szCs w:val="28"/>
        </w:rPr>
        <w:t xml:space="preserve">государственный образовательный заказ </w:t>
      </w:r>
      <w:r>
        <w:rPr>
          <w:color w:val="000000"/>
          <w:sz w:val="28"/>
          <w:szCs w:val="28"/>
        </w:rPr>
        <w:t>направляется в м</w:t>
      </w:r>
      <w:r w:rsidRPr="004153F8">
        <w:rPr>
          <w:color w:val="000000"/>
          <w:sz w:val="28"/>
          <w:szCs w:val="28"/>
        </w:rPr>
        <w:t xml:space="preserve">естный исполнительный орган </w:t>
      </w:r>
      <w:r w:rsidRPr="00E1131D">
        <w:rPr>
          <w:color w:val="000000"/>
          <w:sz w:val="28"/>
          <w:szCs w:val="28"/>
        </w:rPr>
        <w:t>област</w:t>
      </w:r>
      <w:r>
        <w:rPr>
          <w:color w:val="000000"/>
          <w:sz w:val="28"/>
          <w:szCs w:val="28"/>
        </w:rPr>
        <w:t>и</w:t>
      </w:r>
      <w:r w:rsidRPr="00E1131D">
        <w:rPr>
          <w:color w:val="000000"/>
          <w:sz w:val="28"/>
          <w:szCs w:val="28"/>
        </w:rPr>
        <w:t xml:space="preserve">, городов республиканского значения и столицы </w:t>
      </w:r>
      <w:r>
        <w:rPr>
          <w:color w:val="000000"/>
          <w:sz w:val="28"/>
          <w:szCs w:val="28"/>
        </w:rPr>
        <w:t>для утверждения</w:t>
      </w:r>
      <w:r w:rsidRPr="004153F8">
        <w:rPr>
          <w:color w:val="000000"/>
          <w:sz w:val="28"/>
          <w:szCs w:val="28"/>
        </w:rPr>
        <w:t xml:space="preserve"> государственн</w:t>
      </w:r>
      <w:r>
        <w:rPr>
          <w:color w:val="000000"/>
          <w:sz w:val="28"/>
          <w:szCs w:val="28"/>
        </w:rPr>
        <w:t>ого</w:t>
      </w:r>
      <w:r w:rsidRPr="004153F8">
        <w:rPr>
          <w:color w:val="000000"/>
          <w:sz w:val="28"/>
          <w:szCs w:val="28"/>
        </w:rPr>
        <w:t xml:space="preserve"> образовательн</w:t>
      </w:r>
      <w:r>
        <w:rPr>
          <w:color w:val="000000"/>
          <w:sz w:val="28"/>
          <w:szCs w:val="28"/>
        </w:rPr>
        <w:t>ого</w:t>
      </w:r>
      <w:r w:rsidRPr="004153F8">
        <w:rPr>
          <w:color w:val="000000"/>
          <w:sz w:val="28"/>
          <w:szCs w:val="28"/>
        </w:rPr>
        <w:t xml:space="preserve"> заказ</w:t>
      </w:r>
      <w:r>
        <w:rPr>
          <w:color w:val="000000"/>
          <w:sz w:val="28"/>
          <w:szCs w:val="28"/>
        </w:rPr>
        <w:t>а</w:t>
      </w:r>
      <w:r w:rsidRPr="004153F8">
        <w:rPr>
          <w:color w:val="000000"/>
          <w:sz w:val="28"/>
          <w:szCs w:val="28"/>
        </w:rPr>
        <w:t xml:space="preserve"> на подготовку кадров с техническим и профессиональным, послесредним образованием с указанием перечня специальностей,</w:t>
      </w:r>
      <w:r w:rsidRPr="004153F8">
        <w:rPr>
          <w:sz w:val="28"/>
          <w:szCs w:val="28"/>
        </w:rPr>
        <w:t xml:space="preserve"> количества мест и стоимости подготовки одного специалиста</w:t>
      </w:r>
      <w:r w:rsidRPr="004153F8">
        <w:rPr>
          <w:color w:val="000000"/>
          <w:sz w:val="28"/>
          <w:szCs w:val="28"/>
        </w:rPr>
        <w:t xml:space="preserve"> в соответствии с подушевым нормативом финансирования не позднее 30 мая календарного года</w:t>
      </w:r>
      <w:r>
        <w:rPr>
          <w:color w:val="000000"/>
          <w:sz w:val="28"/>
          <w:szCs w:val="28"/>
        </w:rPr>
        <w:t>.</w:t>
      </w:r>
    </w:p>
    <w:p w:rsidR="004374BE" w:rsidRPr="007E1FAC" w:rsidRDefault="004374BE" w:rsidP="004374BE"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16. О</w:t>
      </w:r>
      <w:r w:rsidRPr="004153F8">
        <w:rPr>
          <w:color w:val="000000"/>
          <w:sz w:val="28"/>
          <w:szCs w:val="28"/>
        </w:rPr>
        <w:t xml:space="preserve">рганы управления образованием областей, городов республиканского значения и столицы доводят до сведения обучающихся 9,11 классов организаций среднего образования, выпускников прошлых лет, не охваченных обучением, </w:t>
      </w:r>
      <w:r w:rsidRPr="004153F8">
        <w:rPr>
          <w:sz w:val="28"/>
          <w:szCs w:val="28"/>
        </w:rPr>
        <w:t>в том числе через информационные системы и/или образовательные порталы, информацию о</w:t>
      </w:r>
      <w:r w:rsidRPr="004153F8">
        <w:rPr>
          <w:color w:val="000000"/>
          <w:sz w:val="28"/>
          <w:szCs w:val="28"/>
        </w:rPr>
        <w:t xml:space="preserve"> </w:t>
      </w:r>
      <w:r w:rsidRPr="004153F8">
        <w:rPr>
          <w:sz w:val="28"/>
          <w:szCs w:val="28"/>
        </w:rPr>
        <w:t>количестве предусмотренных мест государственного образовательного заказа</w:t>
      </w:r>
      <w:r w:rsidRPr="004153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подготовку кадров с техническим и профессиональным, послесредним образованием </w:t>
      </w:r>
      <w:r w:rsidRPr="004153F8">
        <w:rPr>
          <w:color w:val="000000"/>
          <w:sz w:val="28"/>
          <w:szCs w:val="28"/>
        </w:rPr>
        <w:t xml:space="preserve">по </w:t>
      </w:r>
      <w:r w:rsidRPr="004153F8">
        <w:rPr>
          <w:sz w:val="28"/>
          <w:szCs w:val="28"/>
        </w:rPr>
        <w:t>специальностям.»</w:t>
      </w:r>
      <w:bookmarkEnd w:id="3"/>
      <w:r w:rsidRPr="004153F8">
        <w:rPr>
          <w:color w:val="000000"/>
          <w:sz w:val="28"/>
          <w:szCs w:val="28"/>
        </w:rPr>
        <w:t>.</w:t>
      </w:r>
    </w:p>
    <w:p w:rsidR="004374BE" w:rsidRPr="004153F8" w:rsidRDefault="004374BE" w:rsidP="004374BE">
      <w:pPr>
        <w:widowControl w:val="0"/>
        <w:tabs>
          <w:tab w:val="left" w:pos="1134"/>
        </w:tabs>
        <w:suppressAutoHyphens/>
        <w:ind w:firstLine="709"/>
        <w:jc w:val="both"/>
        <w:textAlignment w:val="baseline"/>
        <w:rPr>
          <w:kern w:val="2"/>
          <w:sz w:val="28"/>
          <w:szCs w:val="28"/>
        </w:rPr>
      </w:pPr>
      <w:r w:rsidRPr="004153F8">
        <w:rPr>
          <w:rFonts w:eastAsia="Calibri"/>
          <w:sz w:val="28"/>
          <w:szCs w:val="28"/>
        </w:rPr>
        <w:t>2. </w:t>
      </w:r>
      <w:r w:rsidRPr="004153F8">
        <w:rPr>
          <w:rFonts w:eastAsia="Calibri"/>
          <w:kern w:val="2"/>
          <w:sz w:val="28"/>
          <w:szCs w:val="28"/>
        </w:rPr>
        <w:t>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</w:t>
      </w:r>
      <w:r w:rsidRPr="004153F8">
        <w:rPr>
          <w:kern w:val="2"/>
          <w:sz w:val="28"/>
          <w:szCs w:val="28"/>
        </w:rPr>
        <w:t>:</w:t>
      </w:r>
    </w:p>
    <w:p w:rsidR="004374BE" w:rsidRPr="004153F8" w:rsidRDefault="004374BE" w:rsidP="004374BE">
      <w:pPr>
        <w:widowControl w:val="0"/>
        <w:tabs>
          <w:tab w:val="left" w:pos="1134"/>
          <w:tab w:val="left" w:pos="1418"/>
        </w:tabs>
        <w:suppressAutoHyphens/>
        <w:ind w:firstLine="709"/>
        <w:jc w:val="both"/>
        <w:textAlignment w:val="baseline"/>
        <w:rPr>
          <w:kern w:val="2"/>
          <w:sz w:val="28"/>
          <w:szCs w:val="28"/>
        </w:rPr>
      </w:pPr>
      <w:r w:rsidRPr="004153F8">
        <w:rPr>
          <w:kern w:val="2"/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:rsidR="004374BE" w:rsidRPr="004153F8" w:rsidRDefault="004374BE" w:rsidP="004374BE">
      <w:pPr>
        <w:widowControl w:val="0"/>
        <w:tabs>
          <w:tab w:val="left" w:pos="1134"/>
          <w:tab w:val="left" w:pos="1418"/>
        </w:tabs>
        <w:suppressAutoHyphens/>
        <w:ind w:firstLine="709"/>
        <w:jc w:val="both"/>
        <w:textAlignment w:val="baseline"/>
        <w:rPr>
          <w:kern w:val="2"/>
          <w:sz w:val="28"/>
          <w:szCs w:val="28"/>
        </w:rPr>
      </w:pPr>
      <w:r w:rsidRPr="004153F8">
        <w:rPr>
          <w:kern w:val="2"/>
          <w:sz w:val="28"/>
          <w:szCs w:val="28"/>
        </w:rPr>
        <w:t>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4374BE" w:rsidRPr="004153F8" w:rsidRDefault="004374BE" w:rsidP="004374BE">
      <w:pPr>
        <w:widowControl w:val="0"/>
        <w:tabs>
          <w:tab w:val="left" w:pos="1134"/>
          <w:tab w:val="left" w:pos="1418"/>
        </w:tabs>
        <w:suppressAutoHyphens/>
        <w:ind w:firstLine="709"/>
        <w:jc w:val="both"/>
        <w:textAlignment w:val="baseline"/>
        <w:rPr>
          <w:kern w:val="2"/>
          <w:sz w:val="28"/>
          <w:szCs w:val="28"/>
        </w:rPr>
      </w:pPr>
      <w:r w:rsidRPr="004153F8">
        <w:rPr>
          <w:kern w:val="2"/>
          <w:sz w:val="28"/>
          <w:szCs w:val="28"/>
        </w:rPr>
        <w:t xml:space="preserve">3) в течение десяти рабочих дней после государственной регистрации настоящего приказа в Министерстве юстиции Республики Казахстан </w:t>
      </w:r>
      <w:r w:rsidRPr="004153F8">
        <w:rPr>
          <w:kern w:val="2"/>
          <w:sz w:val="28"/>
          <w:szCs w:val="28"/>
        </w:rPr>
        <w:lastRenderedPageBreak/>
        <w:t>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4374BE" w:rsidRPr="004153F8" w:rsidRDefault="004374BE" w:rsidP="004374BE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4153F8">
        <w:rPr>
          <w:rFonts w:eastAsia="Calibri"/>
          <w:sz w:val="28"/>
          <w:szCs w:val="28"/>
        </w:rPr>
        <w:t xml:space="preserve">3. Контроль за исполнением настоящего приказа возложить на                       курирующего вице-министра образования и науки Республики Казахстан. </w:t>
      </w:r>
    </w:p>
    <w:p w:rsidR="004374BE" w:rsidRPr="004153F8" w:rsidRDefault="004374BE" w:rsidP="004374BE">
      <w:pPr>
        <w:ind w:firstLine="709"/>
        <w:rPr>
          <w:lang w:val="kk-KZ"/>
        </w:rPr>
      </w:pPr>
      <w:r w:rsidRPr="004153F8">
        <w:rPr>
          <w:rFonts w:eastAsia="Calibri"/>
          <w:sz w:val="28"/>
          <w:szCs w:val="28"/>
        </w:rPr>
        <w:t>4. </w:t>
      </w:r>
      <w:r w:rsidRPr="004153F8">
        <w:rPr>
          <w:color w:val="000000"/>
          <w:sz w:val="28"/>
          <w:szCs w:val="28"/>
        </w:rPr>
        <w:t>Настоящий приказ вводится в действие по истечении десяти дней после дня его первого официального опубликования.</w:t>
      </w:r>
    </w:p>
    <w:p w:rsidR="004374BE" w:rsidRPr="004374BE" w:rsidRDefault="004374BE" w:rsidP="00934587">
      <w:pPr>
        <w:rPr>
          <w:lang w:val="kk-KZ"/>
        </w:rPr>
      </w:pPr>
    </w:p>
    <w:p w:rsidR="0094678B" w:rsidRDefault="0094678B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38799B" w:rsidRDefault="00387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B18" w:rsidRDefault="001B5B18">
      <w:r>
        <w:separator/>
      </w:r>
    </w:p>
  </w:endnote>
  <w:endnote w:type="continuationSeparator" w:id="0">
    <w:p w:rsidR="001B5B18" w:rsidRDefault="001B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B18" w:rsidRDefault="001B5B18">
      <w:r>
        <w:separator/>
      </w:r>
    </w:p>
  </w:footnote>
  <w:footnote w:type="continuationSeparator" w:id="0">
    <w:p w:rsidR="001B5B18" w:rsidRDefault="001B5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A6105">
      <w:rPr>
        <w:rStyle w:val="af0"/>
        <w:noProof/>
      </w:rPr>
      <w:t>4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4374BE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4374BE">
            <w:rPr>
              <w:b/>
              <w:bCs/>
              <w:color w:val="3399FF"/>
              <w:lang w:val="kk-KZ"/>
            </w:rPr>
            <w:t>БІЛІМ ЖӘНЕ ҒЫЛЫМ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374BE" w:rsidRDefault="00A646AF" w:rsidP="004374B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4374BE" w:rsidRDefault="004374BE" w:rsidP="004374B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A646AF" w:rsidP="004374BE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A41475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33F460A"/>
    <w:multiLevelType w:val="hybridMultilevel"/>
    <w:tmpl w:val="86F882F8"/>
    <w:lvl w:ilvl="0" w:tplc="24F4F95A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66A87"/>
    <w:rsid w:val="00073119"/>
    <w:rsid w:val="000922AA"/>
    <w:rsid w:val="000D4DAC"/>
    <w:rsid w:val="000F48E7"/>
    <w:rsid w:val="001204BA"/>
    <w:rsid w:val="001319EE"/>
    <w:rsid w:val="00143292"/>
    <w:rsid w:val="001763DE"/>
    <w:rsid w:val="001A1881"/>
    <w:rsid w:val="001B5B18"/>
    <w:rsid w:val="001B61C1"/>
    <w:rsid w:val="001F4925"/>
    <w:rsid w:val="001F64CB"/>
    <w:rsid w:val="002000F4"/>
    <w:rsid w:val="0022101F"/>
    <w:rsid w:val="0023374B"/>
    <w:rsid w:val="00251F3F"/>
    <w:rsid w:val="002A394A"/>
    <w:rsid w:val="00330B0F"/>
    <w:rsid w:val="00364E0B"/>
    <w:rsid w:val="0038799B"/>
    <w:rsid w:val="003D781A"/>
    <w:rsid w:val="003F241E"/>
    <w:rsid w:val="00423754"/>
    <w:rsid w:val="00430E89"/>
    <w:rsid w:val="004374BE"/>
    <w:rsid w:val="004726FE"/>
    <w:rsid w:val="0049623C"/>
    <w:rsid w:val="004B400D"/>
    <w:rsid w:val="004C34B8"/>
    <w:rsid w:val="004C4C4E"/>
    <w:rsid w:val="004E49BE"/>
    <w:rsid w:val="004F3375"/>
    <w:rsid w:val="005C14F1"/>
    <w:rsid w:val="005F582C"/>
    <w:rsid w:val="00642211"/>
    <w:rsid w:val="006B6938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81000A"/>
    <w:rsid w:val="008436CA"/>
    <w:rsid w:val="00866964"/>
    <w:rsid w:val="00867FA4"/>
    <w:rsid w:val="008856E3"/>
    <w:rsid w:val="009139A9"/>
    <w:rsid w:val="00914138"/>
    <w:rsid w:val="00915A4B"/>
    <w:rsid w:val="00934587"/>
    <w:rsid w:val="0094678B"/>
    <w:rsid w:val="009924CE"/>
    <w:rsid w:val="009B69F4"/>
    <w:rsid w:val="00A10052"/>
    <w:rsid w:val="00A17FE7"/>
    <w:rsid w:val="00A338BC"/>
    <w:rsid w:val="00A47D62"/>
    <w:rsid w:val="00A646AF"/>
    <w:rsid w:val="00A721B9"/>
    <w:rsid w:val="00AA225A"/>
    <w:rsid w:val="00AC76FB"/>
    <w:rsid w:val="00AD462C"/>
    <w:rsid w:val="00B86340"/>
    <w:rsid w:val="00BD42EA"/>
    <w:rsid w:val="00BE3CFA"/>
    <w:rsid w:val="00BE78CA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E43190"/>
    <w:rsid w:val="00E57A5B"/>
    <w:rsid w:val="00E8227B"/>
    <w:rsid w:val="00E866E0"/>
    <w:rsid w:val="00EA6105"/>
    <w:rsid w:val="00EB54A3"/>
    <w:rsid w:val="00EC3C11"/>
    <w:rsid w:val="00EC6599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customStyle="1" w:styleId="10">
    <w:name w:val="Сетка таблицы1"/>
    <w:basedOn w:val="a1"/>
    <w:uiPriority w:val="59"/>
    <w:rsid w:val="004374B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Биекова Бахитжан Умитбековна</cp:lastModifiedBy>
  <cp:revision>2</cp:revision>
  <dcterms:created xsi:type="dcterms:W3CDTF">2021-04-05T09:33:00Z</dcterms:created>
  <dcterms:modified xsi:type="dcterms:W3CDTF">2021-04-05T09:33:00Z</dcterms:modified>
</cp:coreProperties>
</file>