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35" w:rsidRDefault="00F62C05" w:rsidP="00544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3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кәсіптік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, орта 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білімнен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кейінгі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аяқтамаған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адамдарға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53F" w:rsidRPr="0054453F">
        <w:rPr>
          <w:rFonts w:ascii="Times New Roman" w:hAnsi="Times New Roman" w:cs="Times New Roman"/>
          <w:b/>
          <w:sz w:val="24"/>
          <w:szCs w:val="24"/>
        </w:rPr>
        <w:t>анықтама</w:t>
      </w:r>
      <w:proofErr w:type="spellEnd"/>
      <w:r w:rsidR="0054453F" w:rsidRPr="0054453F">
        <w:rPr>
          <w:rFonts w:ascii="Times New Roman" w:hAnsi="Times New Roman" w:cs="Times New Roman"/>
          <w:b/>
          <w:sz w:val="24"/>
          <w:szCs w:val="24"/>
        </w:rPr>
        <w:t xml:space="preserve"> беру</w:t>
      </w:r>
      <w:r w:rsidRPr="0054453F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C2B3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6C2B36">
        <w:rPr>
          <w:rFonts w:ascii="Times New Roman" w:hAnsi="Times New Roman" w:cs="Times New Roman"/>
          <w:b/>
          <w:sz w:val="24"/>
          <w:szCs w:val="24"/>
        </w:rPr>
        <w:t>өрсетілетін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6C2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B36">
        <w:rPr>
          <w:rFonts w:ascii="Times New Roman" w:hAnsi="Times New Roman" w:cs="Times New Roman"/>
          <w:b/>
          <w:sz w:val="24"/>
          <w:szCs w:val="24"/>
        </w:rPr>
        <w:t>паспорты</w:t>
      </w:r>
      <w:proofErr w:type="spellEnd"/>
    </w:p>
    <w:p w:rsidR="0054453F" w:rsidRPr="006C2B36" w:rsidRDefault="0054453F" w:rsidP="00544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F62C05" w:rsidRPr="0054453F" w:rsidTr="00F62C05">
        <w:tc>
          <w:tcPr>
            <w:tcW w:w="53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54453F" w:rsidRDefault="00FA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«Шарбақты аграрлық-техникалық колледжі» КМҚК</w:t>
            </w:r>
            <w:r w:rsidR="001A370A" w:rsidRPr="00544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370A" w:rsidRPr="005445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70A" w:rsidRPr="00544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54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 w:rsidRPr="00544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54453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 w:rsidRPr="00544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 w:rsidRPr="00544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2C05" w:rsidRPr="0054453F" w:rsidTr="00F62C05">
        <w:tc>
          <w:tcPr>
            <w:tcW w:w="53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549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</w:p>
        </w:tc>
      </w:tr>
      <w:tr w:rsidR="00F62C05" w:rsidRPr="0054453F" w:rsidTr="00F62C05">
        <w:tc>
          <w:tcPr>
            <w:tcW w:w="53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549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F62C05" w:rsidRPr="0054453F" w:rsidTr="00F62C05">
        <w:tc>
          <w:tcPr>
            <w:tcW w:w="53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5494" w:type="dxa"/>
          </w:tcPr>
          <w:p w:rsidR="00F62C05" w:rsidRPr="0054453F" w:rsidRDefault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      1)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ұйымдарындағы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445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z53"/>
            <w:bookmarkEnd w:id="0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      2)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топтамасын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тапсыруы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– 15 минут;</w:t>
            </w:r>
            <w:r w:rsidRPr="005445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z54"/>
            <w:bookmarkEnd w:id="1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      3)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алушыға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– 30 минут.</w:t>
            </w:r>
          </w:p>
        </w:tc>
      </w:tr>
      <w:tr w:rsidR="00F62C05" w:rsidRPr="0054453F" w:rsidTr="00F62C05">
        <w:tc>
          <w:tcPr>
            <w:tcW w:w="53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қағ</w:t>
            </w:r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үзінде</w:t>
            </w:r>
            <w:proofErr w:type="spellEnd"/>
          </w:p>
        </w:tc>
      </w:tr>
      <w:tr w:rsidR="00F62C05" w:rsidRPr="0054453F" w:rsidTr="00F62C05">
        <w:tc>
          <w:tcPr>
            <w:tcW w:w="53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62C05" w:rsidRPr="0054453F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</w:p>
          <w:p w:rsidR="00F62C05" w:rsidRPr="0054453F" w:rsidRDefault="00F62C05" w:rsidP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494" w:type="dxa"/>
          </w:tcPr>
          <w:p w:rsidR="00F62C05" w:rsidRPr="0054453F" w:rsidRDefault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      1) осы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стандартқа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anchor="z77" w:history="1">
              <w:r w:rsidRPr="0054453F">
                <w:rPr>
                  <w:rStyle w:val="a4"/>
                  <w:rFonts w:ascii="Times New Roman" w:hAnsi="Times New Roman" w:cs="Times New Roman"/>
                  <w:color w:val="auto"/>
                </w:rPr>
                <w:t>1-қосымшаға</w:t>
              </w:r>
            </w:hyperlink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үлгідегі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анықтаманы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басшысының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атына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445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z63"/>
            <w:bookmarkEnd w:id="2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      2)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лғаны</w:t>
            </w:r>
            <w:proofErr w:type="spellEnd"/>
            <w:proofErr w:type="gram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62C05" w:rsidRPr="0054453F" w:rsidTr="00F62C05">
        <w:tc>
          <w:tcPr>
            <w:tcW w:w="53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стандартын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бекіткен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ҚР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бұйрығының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494" w:type="dxa"/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қарашадағы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   № 627 </w:t>
            </w: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аяқтамаған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стандарттарын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</w:p>
        </w:tc>
      </w:tr>
      <w:tr w:rsidR="00F62C05" w:rsidRPr="0054453F" w:rsidTr="00FA0AD4">
        <w:tc>
          <w:tcPr>
            <w:tcW w:w="534" w:type="dxa"/>
            <w:tcBorders>
              <w:bottom w:val="nil"/>
            </w:tcBorders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bottom w:val="nil"/>
            </w:tcBorders>
          </w:tcPr>
          <w:p w:rsidR="00F62C05" w:rsidRPr="0054453F" w:rsidRDefault="00F6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</w:p>
        </w:tc>
        <w:tc>
          <w:tcPr>
            <w:tcW w:w="5494" w:type="dxa"/>
            <w:tcBorders>
              <w:bottom w:val="nil"/>
            </w:tcBorders>
          </w:tcPr>
          <w:p w:rsidR="00F62C05" w:rsidRPr="0054453F" w:rsidRDefault="00FA0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  <w:tr w:rsidR="00D029A9" w:rsidRPr="0054453F" w:rsidTr="00FA0AD4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D4" w:rsidRPr="0054453F" w:rsidRDefault="00FA0AD4" w:rsidP="005445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AD4" w:rsidRPr="0054453F" w:rsidRDefault="00FA0AD4" w:rsidP="005445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486F" w:rsidRDefault="00BB486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GoBack"/>
            <w:bookmarkEnd w:id="3"/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9A9" w:rsidRPr="0054453F" w:rsidRDefault="00D029A9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Паспорт государственной услуги «</w:t>
            </w:r>
            <w:r w:rsidR="0054453F" w:rsidRPr="00544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Выдача справки лицам, не завершившим техническое </w:t>
            </w:r>
            <w:proofErr w:type="spellStart"/>
            <w:r w:rsidR="0054453F" w:rsidRPr="00544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ипрофессиональное</w:t>
            </w:r>
            <w:proofErr w:type="spellEnd"/>
            <w:r w:rsidR="0054453F" w:rsidRPr="00544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4453F" w:rsidRPr="00544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послесреднее</w:t>
            </w:r>
            <w:proofErr w:type="spellEnd"/>
            <w:r w:rsidR="0054453F" w:rsidRPr="00544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образование</w:t>
            </w:r>
            <w:r w:rsidRPr="005445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4453F" w:rsidRPr="0054453F" w:rsidRDefault="0054453F" w:rsidP="00544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9A9" w:rsidRPr="0054453F" w:rsidTr="00FA0AD4">
        <w:tc>
          <w:tcPr>
            <w:tcW w:w="534" w:type="dxa"/>
            <w:tcBorders>
              <w:top w:val="single" w:sz="4" w:space="0" w:color="auto"/>
            </w:tcBorders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D029A9" w:rsidRPr="0054453F" w:rsidRDefault="00FA0AD4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«Щербактинский аграрно-технический колледж»</w:t>
            </w:r>
            <w:r w:rsidR="001A370A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A370A" w:rsidRPr="00544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A370A" w:rsidRPr="0054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370A" w:rsidRPr="00544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kolledg</w:t>
            </w:r>
            <w:proofErr w:type="spellEnd"/>
            <w:r w:rsidR="001A370A" w:rsidRPr="0054453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proofErr w:type="spellStart"/>
            <w:r w:rsidR="001A370A" w:rsidRPr="00544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1A370A" w:rsidRPr="00544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29A9" w:rsidRPr="0054453F" w:rsidTr="00D029A9">
        <w:tc>
          <w:tcPr>
            <w:tcW w:w="53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услугополучателе</w:t>
            </w:r>
            <w:proofErr w:type="spellEnd"/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и (или) юридическое лицо)</w:t>
            </w:r>
          </w:p>
        </w:tc>
        <w:tc>
          <w:tcPr>
            <w:tcW w:w="549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  <w:tr w:rsidR="00D029A9" w:rsidRPr="0054453F" w:rsidTr="00D029A9">
        <w:tc>
          <w:tcPr>
            <w:tcW w:w="53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Платность/ бесплатность</w:t>
            </w:r>
          </w:p>
        </w:tc>
        <w:tc>
          <w:tcPr>
            <w:tcW w:w="549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029A9" w:rsidRPr="0054453F" w:rsidTr="00D029A9">
        <w:tc>
          <w:tcPr>
            <w:tcW w:w="53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услуги</w:t>
            </w:r>
          </w:p>
        </w:tc>
        <w:tc>
          <w:tcPr>
            <w:tcW w:w="5494" w:type="dxa"/>
          </w:tcPr>
          <w:p w:rsidR="00D029A9" w:rsidRPr="0054453F" w:rsidRDefault="0054453F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      1) с момента сдачи пакета документов обучающихся в организациях технического и профессионального, </w:t>
            </w:r>
            <w:proofErr w:type="spellStart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послесреднего</w:t>
            </w:r>
            <w:proofErr w:type="spellEnd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образования </w:t>
            </w:r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 xml:space="preserve">(далее - </w:t>
            </w:r>
            <w:proofErr w:type="spellStart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услугополучатель</w:t>
            </w:r>
            <w:proofErr w:type="spellEnd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услугодателю</w:t>
            </w:r>
            <w:proofErr w:type="spellEnd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- 3 рабочих дня;</w:t>
            </w:r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 xml:space="preserve">      2) максимально допустимое время ожидания для сдачи пакета документов </w:t>
            </w:r>
            <w:proofErr w:type="spellStart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услугополучателем</w:t>
            </w:r>
            <w:proofErr w:type="spellEnd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- 15 минут;</w:t>
            </w:r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 xml:space="preserve">      3) максимально допустимое время обслуживания </w:t>
            </w:r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proofErr w:type="spellStart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услугополучателя</w:t>
            </w:r>
            <w:proofErr w:type="spellEnd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- 30 минут.</w:t>
            </w:r>
          </w:p>
        </w:tc>
      </w:tr>
      <w:tr w:rsidR="00D029A9" w:rsidRPr="0054453F" w:rsidTr="00D029A9">
        <w:tc>
          <w:tcPr>
            <w:tcW w:w="53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Форма оказания государственной услуги (электронная/бумажная)</w:t>
            </w:r>
          </w:p>
        </w:tc>
        <w:tc>
          <w:tcPr>
            <w:tcW w:w="549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</w:p>
        </w:tc>
      </w:tr>
      <w:tr w:rsidR="00D029A9" w:rsidRPr="0054453F" w:rsidTr="00D029A9">
        <w:tc>
          <w:tcPr>
            <w:tcW w:w="53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Необходимые документы</w:t>
            </w:r>
          </w:p>
        </w:tc>
        <w:tc>
          <w:tcPr>
            <w:tcW w:w="5494" w:type="dxa"/>
          </w:tcPr>
          <w:p w:rsidR="00D029A9" w:rsidRPr="0054453F" w:rsidRDefault="0054453F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     1) заявление на имя руководителя организации о предоставлении справки по форме согласно </w:t>
            </w:r>
            <w:hyperlink r:id="rId6" w:anchor="z50" w:history="1">
              <w:r w:rsidRPr="0054453F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приложению 2</w:t>
              </w:r>
            </w:hyperlink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 настоящему стандарту государственной услуги;</w:t>
            </w:r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      2) </w:t>
            </w:r>
            <w:hyperlink r:id="rId7" w:anchor="z37" w:history="1">
              <w:r w:rsidRPr="0054453F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</w:rPr>
                <w:t>документ</w:t>
              </w:r>
            </w:hyperlink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удостоверяющий личность (требуется для идентификации личности </w:t>
            </w:r>
            <w:proofErr w:type="spellStart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услугополучателя</w:t>
            </w:r>
            <w:proofErr w:type="spellEnd"/>
            <w:r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).</w:t>
            </w:r>
          </w:p>
        </w:tc>
      </w:tr>
      <w:tr w:rsidR="00D029A9" w:rsidRPr="0054453F" w:rsidTr="00D029A9">
        <w:tc>
          <w:tcPr>
            <w:tcW w:w="53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D029A9" w:rsidRPr="0054453F" w:rsidRDefault="00AB3773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Наименование приказа Министра образования и науки РК, которым утвержден стандарт оказания данной услуги</w:t>
            </w:r>
          </w:p>
        </w:tc>
        <w:tc>
          <w:tcPr>
            <w:tcW w:w="5494" w:type="dxa"/>
          </w:tcPr>
          <w:p w:rsidR="00D029A9" w:rsidRPr="0054453F" w:rsidRDefault="00AB3773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Министра образования и науки РК «Об утверждении стандартов государственных услуг по </w:t>
            </w:r>
            <w:r w:rsidR="0054453F" w:rsidRPr="0054453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выдаче справки лицам, не завершившим техническое и</w:t>
            </w:r>
            <w:r w:rsidR="00544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53F" w:rsidRPr="00544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профессиональное, </w:t>
            </w:r>
            <w:proofErr w:type="spellStart"/>
            <w:r w:rsidR="0054453F" w:rsidRPr="0054453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="0054453F" w:rsidRPr="00544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</w:t>
            </w:r>
            <w:r w:rsidR="0054453F" w:rsidRPr="0054453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54453F"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6 ноября 2015 года</w:t>
            </w:r>
            <w:r w:rsidR="0054453F" w:rsidRPr="005445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№ 627       </w:t>
            </w:r>
          </w:p>
        </w:tc>
      </w:tr>
      <w:tr w:rsidR="00D029A9" w:rsidRPr="0054453F" w:rsidTr="00D029A9">
        <w:tc>
          <w:tcPr>
            <w:tcW w:w="534" w:type="dxa"/>
          </w:tcPr>
          <w:p w:rsidR="00D029A9" w:rsidRPr="0054453F" w:rsidRDefault="00D029A9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D029A9" w:rsidRPr="0054453F" w:rsidRDefault="00AB3773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5494" w:type="dxa"/>
          </w:tcPr>
          <w:p w:rsidR="00D029A9" w:rsidRPr="0054453F" w:rsidRDefault="00FA0AD4" w:rsidP="005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87183621602, 87183621581</w:t>
            </w:r>
          </w:p>
        </w:tc>
      </w:tr>
    </w:tbl>
    <w:p w:rsidR="00F62C05" w:rsidRPr="0054453F" w:rsidRDefault="00F62C05" w:rsidP="00544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2C05" w:rsidRPr="0054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1"/>
    <w:rsid w:val="00022C21"/>
    <w:rsid w:val="001A370A"/>
    <w:rsid w:val="0054453F"/>
    <w:rsid w:val="006C2B36"/>
    <w:rsid w:val="00A35B35"/>
    <w:rsid w:val="00AB3773"/>
    <w:rsid w:val="00BB486F"/>
    <w:rsid w:val="00BB5BF3"/>
    <w:rsid w:val="00D029A9"/>
    <w:rsid w:val="00F62C05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4453F"/>
    <w:rPr>
      <w:color w:val="9A1616"/>
      <w:sz w:val="24"/>
      <w:szCs w:val="24"/>
      <w:u w:val="singl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4453F"/>
    <w:rPr>
      <w:color w:val="9A1616"/>
      <w:sz w:val="24"/>
      <w:szCs w:val="24"/>
      <w:u w:val="singl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3000000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2417" TargetMode="External"/><Relationship Id="rId5" Type="http://schemas.openxmlformats.org/officeDocument/2006/relationships/hyperlink" Target="http://adilet.zan.kz/kaz/docs/V15000124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AVALON</cp:lastModifiedBy>
  <cp:revision>10</cp:revision>
  <cp:lastPrinted>2017-12-26T11:35:00Z</cp:lastPrinted>
  <dcterms:created xsi:type="dcterms:W3CDTF">2017-12-26T06:09:00Z</dcterms:created>
  <dcterms:modified xsi:type="dcterms:W3CDTF">2017-12-26T11:36:00Z</dcterms:modified>
</cp:coreProperties>
</file>