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1C" w:rsidRPr="00382897" w:rsidRDefault="00DB29BE" w:rsidP="00AC7E1C">
      <w:pPr>
        <w:widowControl w:val="0"/>
        <w:tabs>
          <w:tab w:val="left" w:pos="6379"/>
        </w:tabs>
        <w:spacing w:after="0" w:line="240" w:lineRule="auto"/>
        <w:ind w:left="6372"/>
        <w:rPr>
          <w:sz w:val="28"/>
          <w:szCs w:val="28"/>
          <w:shd w:val="clear" w:color="auto" w:fill="FFFFFF"/>
          <w:lang w:val="kk-KZ"/>
        </w:rPr>
      </w:pPr>
      <w:r>
        <w:rPr>
          <w:sz w:val="28"/>
          <w:szCs w:val="28"/>
          <w:shd w:val="clear" w:color="auto" w:fill="FFFFFF"/>
          <w:lang w:val="kk-KZ"/>
        </w:rPr>
        <w:t xml:space="preserve">        </w:t>
      </w:r>
      <w:r w:rsidR="00AC7E1C">
        <w:rPr>
          <w:sz w:val="28"/>
          <w:szCs w:val="28"/>
          <w:shd w:val="clear" w:color="auto" w:fill="FFFFFF"/>
          <w:lang w:val="kk-KZ"/>
        </w:rPr>
        <w:t xml:space="preserve">     </w:t>
      </w:r>
      <w:r w:rsidR="00AC7E1C" w:rsidRPr="00382897">
        <w:rPr>
          <w:sz w:val="28"/>
          <w:szCs w:val="28"/>
          <w:shd w:val="clear" w:color="auto" w:fill="FFFFFF"/>
          <w:lang w:val="kk-KZ"/>
        </w:rPr>
        <w:t>Утвержден</w:t>
      </w:r>
    </w:p>
    <w:p w:rsidR="00AC7E1C" w:rsidRPr="00382897" w:rsidRDefault="00AC7E1C" w:rsidP="00AC7E1C">
      <w:pPr>
        <w:widowControl w:val="0"/>
        <w:tabs>
          <w:tab w:val="left" w:pos="7655"/>
        </w:tabs>
        <w:spacing w:after="0" w:line="240" w:lineRule="auto"/>
        <w:ind w:left="461"/>
        <w:jc w:val="center"/>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постановлением акимата</w:t>
      </w:r>
    </w:p>
    <w:p w:rsidR="00AC7E1C" w:rsidRPr="00382897" w:rsidRDefault="00AC7E1C" w:rsidP="00AC7E1C">
      <w:pPr>
        <w:widowControl w:val="0"/>
        <w:tabs>
          <w:tab w:val="left" w:pos="7655"/>
        </w:tabs>
        <w:spacing w:after="0" w:line="240" w:lineRule="auto"/>
        <w:ind w:left="461"/>
        <w:jc w:val="center"/>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Павлодарской области</w:t>
      </w:r>
    </w:p>
    <w:p w:rsidR="00AC7E1C" w:rsidRDefault="00AC7E1C" w:rsidP="00AC7E1C">
      <w:pPr>
        <w:spacing w:after="0" w:line="240" w:lineRule="auto"/>
        <w:jc w:val="right"/>
        <w:rPr>
          <w:sz w:val="28"/>
          <w:szCs w:val="28"/>
          <w:shd w:val="clear" w:color="auto" w:fill="FFFFFF"/>
          <w:lang w:val="kk-KZ"/>
        </w:rPr>
      </w:pPr>
      <w:r w:rsidRPr="00382897">
        <w:rPr>
          <w:sz w:val="28"/>
          <w:szCs w:val="28"/>
          <w:shd w:val="clear" w:color="auto" w:fill="FFFFFF"/>
          <w:lang w:val="kk-KZ"/>
        </w:rPr>
        <w:t xml:space="preserve">                                                        </w:t>
      </w:r>
      <w:r>
        <w:rPr>
          <w:sz w:val="28"/>
          <w:szCs w:val="28"/>
          <w:shd w:val="clear" w:color="auto" w:fill="FFFFFF"/>
          <w:lang w:val="kk-KZ"/>
        </w:rPr>
        <w:t xml:space="preserve">                         </w:t>
      </w:r>
      <w:r w:rsidRPr="00382897">
        <w:rPr>
          <w:sz w:val="28"/>
          <w:szCs w:val="28"/>
          <w:shd w:val="clear" w:color="auto" w:fill="FFFFFF"/>
          <w:lang w:val="kk-KZ"/>
        </w:rPr>
        <w:t>от «</w:t>
      </w:r>
      <w:r>
        <w:rPr>
          <w:sz w:val="28"/>
          <w:szCs w:val="28"/>
          <w:shd w:val="clear" w:color="auto" w:fill="FFFFFF"/>
          <w:lang w:val="kk-KZ"/>
        </w:rPr>
        <w:t>28</w:t>
      </w:r>
      <w:r w:rsidRPr="00382897">
        <w:rPr>
          <w:sz w:val="28"/>
          <w:szCs w:val="28"/>
          <w:shd w:val="clear" w:color="auto" w:fill="FFFFFF"/>
          <w:lang w:val="kk-KZ"/>
        </w:rPr>
        <w:t xml:space="preserve">» </w:t>
      </w:r>
      <w:r>
        <w:rPr>
          <w:sz w:val="28"/>
          <w:szCs w:val="28"/>
          <w:shd w:val="clear" w:color="auto" w:fill="FFFFFF"/>
          <w:lang w:val="kk-KZ"/>
        </w:rPr>
        <w:t>ноября</w:t>
      </w:r>
      <w:r w:rsidRPr="00382897">
        <w:rPr>
          <w:sz w:val="28"/>
          <w:szCs w:val="28"/>
          <w:shd w:val="clear" w:color="auto" w:fill="FFFFFF"/>
          <w:lang w:val="kk-KZ"/>
        </w:rPr>
        <w:t xml:space="preserve"> 201</w:t>
      </w:r>
      <w:r>
        <w:rPr>
          <w:sz w:val="28"/>
          <w:szCs w:val="28"/>
          <w:shd w:val="clear" w:color="auto" w:fill="FFFFFF"/>
          <w:lang w:val="kk-KZ"/>
        </w:rPr>
        <w:t>7 года</w:t>
      </w:r>
      <w:r w:rsidRPr="00382897">
        <w:rPr>
          <w:sz w:val="28"/>
          <w:szCs w:val="28"/>
          <w:shd w:val="clear" w:color="auto" w:fill="FFFFFF"/>
          <w:lang w:val="kk-KZ"/>
        </w:rPr>
        <w:t xml:space="preserve"> </w:t>
      </w:r>
    </w:p>
    <w:p w:rsidR="00AC7E1C" w:rsidRPr="00382897" w:rsidRDefault="00AC7E1C" w:rsidP="00AC7E1C">
      <w:pPr>
        <w:spacing w:after="0" w:line="240" w:lineRule="auto"/>
        <w:ind w:left="5664" w:firstLine="708"/>
        <w:jc w:val="center"/>
        <w:rPr>
          <w:color w:val="000000" w:themeColor="text1"/>
          <w:sz w:val="28"/>
          <w:szCs w:val="28"/>
          <w:lang w:val="kk-KZ"/>
        </w:rPr>
      </w:pPr>
      <w:r w:rsidRPr="00382897">
        <w:rPr>
          <w:sz w:val="28"/>
          <w:szCs w:val="28"/>
          <w:shd w:val="clear" w:color="auto" w:fill="FFFFFF"/>
          <w:lang w:val="kk-KZ"/>
        </w:rPr>
        <w:t>№</w:t>
      </w:r>
      <w:r>
        <w:rPr>
          <w:color w:val="000000" w:themeColor="text1"/>
          <w:sz w:val="28"/>
          <w:szCs w:val="28"/>
          <w:lang w:val="kk-KZ"/>
        </w:rPr>
        <w:t xml:space="preserve"> 385/6</w:t>
      </w:r>
    </w:p>
    <w:p w:rsidR="009B3DEA" w:rsidRPr="00A22BB2" w:rsidRDefault="009B3DEA" w:rsidP="00B92E9B">
      <w:pPr>
        <w:spacing w:after="0" w:line="240" w:lineRule="auto"/>
        <w:rPr>
          <w:bCs/>
          <w:color w:val="000000"/>
          <w:sz w:val="32"/>
          <w:szCs w:val="32"/>
        </w:rPr>
      </w:pPr>
    </w:p>
    <w:p w:rsidR="0058107A" w:rsidRPr="00B92E9B" w:rsidRDefault="0058107A" w:rsidP="008C7DDB">
      <w:pPr>
        <w:tabs>
          <w:tab w:val="right" w:pos="7230"/>
        </w:tabs>
        <w:spacing w:after="0" w:line="240" w:lineRule="auto"/>
        <w:jc w:val="center"/>
        <w:rPr>
          <w:b/>
          <w:bCs/>
          <w:color w:val="000000"/>
          <w:sz w:val="28"/>
          <w:szCs w:val="28"/>
        </w:rPr>
      </w:pPr>
      <w:r w:rsidRPr="00B92E9B">
        <w:rPr>
          <w:b/>
          <w:bCs/>
          <w:color w:val="000000"/>
          <w:sz w:val="28"/>
          <w:szCs w:val="28"/>
        </w:rPr>
        <w:t>Регламент государственной услуги</w:t>
      </w:r>
      <w:r w:rsidRPr="00B92E9B">
        <w:rPr>
          <w:b/>
          <w:sz w:val="28"/>
          <w:szCs w:val="28"/>
        </w:rPr>
        <w:br/>
      </w:r>
      <w:r w:rsidRPr="00B92E9B">
        <w:rPr>
          <w:b/>
          <w:bCs/>
          <w:color w:val="000000"/>
          <w:sz w:val="28"/>
          <w:szCs w:val="28"/>
        </w:rPr>
        <w:t>«</w:t>
      </w:r>
      <w:r w:rsidR="008C7DDB" w:rsidRPr="00B92E9B">
        <w:rPr>
          <w:b/>
          <w:sz w:val="28"/>
          <w:szCs w:val="28"/>
        </w:rPr>
        <w:t xml:space="preserve">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w:t>
      </w:r>
      <w:proofErr w:type="spellStart"/>
      <w:r w:rsidR="008C7DDB" w:rsidRPr="00B92E9B">
        <w:rPr>
          <w:b/>
          <w:sz w:val="28"/>
          <w:szCs w:val="28"/>
        </w:rPr>
        <w:t>послесреднего</w:t>
      </w:r>
      <w:proofErr w:type="spellEnd"/>
      <w:r w:rsidR="008C7DDB" w:rsidRPr="00B92E9B">
        <w:rPr>
          <w:b/>
          <w:sz w:val="28"/>
          <w:szCs w:val="28"/>
        </w:rPr>
        <w:t xml:space="preserve"> и высшего образования</w:t>
      </w:r>
      <w:r w:rsidRPr="00B92E9B">
        <w:rPr>
          <w:b/>
          <w:bCs/>
          <w:color w:val="000000"/>
          <w:sz w:val="28"/>
          <w:szCs w:val="28"/>
        </w:rPr>
        <w:t>»</w:t>
      </w:r>
    </w:p>
    <w:p w:rsidR="0058107A" w:rsidRPr="005D652C" w:rsidRDefault="0058107A" w:rsidP="00B92E9B">
      <w:pPr>
        <w:widowControl w:val="0"/>
        <w:spacing w:after="0" w:line="240" w:lineRule="auto"/>
        <w:rPr>
          <w:sz w:val="28"/>
          <w:szCs w:val="28"/>
          <w:lang w:val="kk-KZ"/>
        </w:rPr>
      </w:pPr>
    </w:p>
    <w:p w:rsidR="0058107A" w:rsidRPr="00B92E9B" w:rsidRDefault="00151ECD" w:rsidP="00B92E9B">
      <w:pPr>
        <w:spacing w:after="0" w:line="240" w:lineRule="auto"/>
        <w:jc w:val="center"/>
        <w:rPr>
          <w:b/>
          <w:bCs/>
          <w:sz w:val="28"/>
          <w:szCs w:val="28"/>
          <w:lang w:val="kk-KZ"/>
        </w:rPr>
      </w:pPr>
      <w:r w:rsidRPr="00B92E9B">
        <w:rPr>
          <w:b/>
          <w:bCs/>
          <w:sz w:val="28"/>
          <w:szCs w:val="28"/>
          <w:lang w:val="kk-KZ"/>
        </w:rPr>
        <w:t>Глава 1. Общие положения</w:t>
      </w:r>
      <w:bookmarkStart w:id="0" w:name="_GoBack"/>
      <w:bookmarkEnd w:id="0"/>
    </w:p>
    <w:p w:rsidR="0058107A" w:rsidRPr="00382897" w:rsidRDefault="0058107A" w:rsidP="0058107A">
      <w:pPr>
        <w:tabs>
          <w:tab w:val="right" w:pos="7230"/>
        </w:tabs>
        <w:spacing w:after="0" w:line="240" w:lineRule="auto"/>
        <w:ind w:firstLine="709"/>
        <w:jc w:val="both"/>
        <w:rPr>
          <w:sz w:val="28"/>
          <w:szCs w:val="28"/>
          <w:lang w:val="kk-KZ"/>
        </w:rPr>
      </w:pPr>
      <w:r w:rsidRPr="00382897">
        <w:rPr>
          <w:color w:val="000000"/>
          <w:sz w:val="28"/>
          <w:szCs w:val="28"/>
        </w:rPr>
        <w:t xml:space="preserve">1. </w:t>
      </w:r>
      <w:r w:rsidRPr="00382897">
        <w:rPr>
          <w:sz w:val="28"/>
          <w:szCs w:val="28"/>
        </w:rPr>
        <w:t xml:space="preserve">Государственная услуга </w:t>
      </w:r>
      <w:r w:rsidRPr="00382897">
        <w:rPr>
          <w:rFonts w:eastAsia="Batang"/>
          <w:sz w:val="28"/>
          <w:szCs w:val="28"/>
          <w:lang w:eastAsia="ko-KR"/>
        </w:rPr>
        <w:t>«</w:t>
      </w:r>
      <w:r w:rsidR="009E3A2C" w:rsidRPr="00E718FB">
        <w:rPr>
          <w:sz w:val="28"/>
          <w:szCs w:val="28"/>
        </w:rPr>
        <w:t xml:space="preserve">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w:t>
      </w:r>
      <w:proofErr w:type="spellStart"/>
      <w:r w:rsidR="009E3A2C" w:rsidRPr="00E718FB">
        <w:rPr>
          <w:sz w:val="28"/>
          <w:szCs w:val="28"/>
        </w:rPr>
        <w:t>послесреднего</w:t>
      </w:r>
      <w:proofErr w:type="spellEnd"/>
      <w:r w:rsidR="009E3A2C" w:rsidRPr="00E718FB">
        <w:rPr>
          <w:sz w:val="28"/>
          <w:szCs w:val="28"/>
        </w:rPr>
        <w:t xml:space="preserve"> и высшего образования</w:t>
      </w:r>
      <w:r w:rsidRPr="006E50D6">
        <w:rPr>
          <w:sz w:val="28"/>
          <w:szCs w:val="28"/>
          <w:lang w:val="kk-KZ"/>
        </w:rPr>
        <w:t>» (</w:t>
      </w:r>
      <w:r w:rsidRPr="00382897">
        <w:rPr>
          <w:color w:val="000000"/>
          <w:sz w:val="28"/>
          <w:szCs w:val="28"/>
        </w:rPr>
        <w:t xml:space="preserve">далее </w:t>
      </w:r>
      <w:r w:rsidRPr="00382897">
        <w:rPr>
          <w:sz w:val="28"/>
          <w:szCs w:val="28"/>
        </w:rPr>
        <w:t xml:space="preserve">– </w:t>
      </w:r>
      <w:r w:rsidRPr="00382897">
        <w:rPr>
          <w:color w:val="000000"/>
          <w:sz w:val="28"/>
          <w:szCs w:val="28"/>
        </w:rPr>
        <w:t xml:space="preserve">государственная услуга) оказывается </w:t>
      </w:r>
      <w:r w:rsidR="00B6018A" w:rsidRPr="004446C5">
        <w:rPr>
          <w:sz w:val="28"/>
          <w:szCs w:val="28"/>
        </w:rPr>
        <w:t>местным исполнительным орган</w:t>
      </w:r>
      <w:r w:rsidR="00B6018A">
        <w:rPr>
          <w:sz w:val="28"/>
          <w:szCs w:val="28"/>
        </w:rPr>
        <w:t>ом</w:t>
      </w:r>
      <w:r w:rsidR="00B6018A" w:rsidRPr="004446C5">
        <w:rPr>
          <w:sz w:val="28"/>
          <w:szCs w:val="28"/>
        </w:rPr>
        <w:t xml:space="preserve"> и высшими учебными заведениями</w:t>
      </w:r>
      <w:r w:rsidR="00877997">
        <w:rPr>
          <w:sz w:val="28"/>
          <w:szCs w:val="28"/>
        </w:rPr>
        <w:t xml:space="preserve"> </w:t>
      </w:r>
      <w:r w:rsidRPr="00382897">
        <w:rPr>
          <w:sz w:val="28"/>
          <w:szCs w:val="28"/>
          <w:lang w:val="kk-KZ"/>
        </w:rPr>
        <w:t xml:space="preserve">Павлодарской области </w:t>
      </w:r>
      <w:r w:rsidRPr="00382897">
        <w:rPr>
          <w:sz w:val="28"/>
          <w:szCs w:val="28"/>
        </w:rPr>
        <w:t xml:space="preserve">(далее – </w:t>
      </w:r>
      <w:proofErr w:type="spellStart"/>
      <w:r w:rsidRPr="00382897">
        <w:rPr>
          <w:sz w:val="28"/>
          <w:szCs w:val="28"/>
        </w:rPr>
        <w:t>услугодатель</w:t>
      </w:r>
      <w:proofErr w:type="spellEnd"/>
      <w:r w:rsidRPr="00382897">
        <w:rPr>
          <w:sz w:val="28"/>
          <w:szCs w:val="28"/>
        </w:rPr>
        <w:t>)</w:t>
      </w:r>
      <w:r w:rsidRPr="00382897">
        <w:rPr>
          <w:sz w:val="28"/>
          <w:szCs w:val="28"/>
          <w:lang w:val="kk-KZ"/>
        </w:rPr>
        <w:t>.</w:t>
      </w:r>
    </w:p>
    <w:p w:rsidR="008E5725" w:rsidRDefault="008E5725" w:rsidP="0058107A">
      <w:pPr>
        <w:tabs>
          <w:tab w:val="left" w:pos="0"/>
        </w:tabs>
        <w:spacing w:after="0" w:line="240" w:lineRule="auto"/>
        <w:ind w:firstLine="709"/>
        <w:jc w:val="both"/>
        <w:rPr>
          <w:color w:val="000000"/>
          <w:sz w:val="28"/>
          <w:szCs w:val="28"/>
        </w:rPr>
      </w:pPr>
      <w:r w:rsidRPr="004446C5">
        <w:rPr>
          <w:bCs/>
          <w:sz w:val="28"/>
          <w:szCs w:val="28"/>
        </w:rPr>
        <w:t xml:space="preserve">Прием заявления и выдача результата оказания государственной услуги </w:t>
      </w:r>
      <w:r w:rsidRPr="004446C5">
        <w:rPr>
          <w:sz w:val="28"/>
          <w:szCs w:val="28"/>
        </w:rPr>
        <w:t xml:space="preserve">осуществляется через канцелярию </w:t>
      </w:r>
      <w:proofErr w:type="spellStart"/>
      <w:r w:rsidRPr="004446C5">
        <w:rPr>
          <w:sz w:val="28"/>
          <w:szCs w:val="28"/>
        </w:rPr>
        <w:t>услугодателя</w:t>
      </w:r>
      <w:proofErr w:type="spellEnd"/>
      <w:r w:rsidR="00C90AA0">
        <w:rPr>
          <w:sz w:val="28"/>
          <w:szCs w:val="28"/>
        </w:rPr>
        <w:t>.</w:t>
      </w:r>
      <w:r w:rsidRPr="00382897">
        <w:rPr>
          <w:color w:val="000000"/>
          <w:sz w:val="28"/>
          <w:szCs w:val="28"/>
        </w:rPr>
        <w:t xml:space="preserve"> </w:t>
      </w:r>
    </w:p>
    <w:p w:rsidR="0058107A" w:rsidRPr="00382897" w:rsidRDefault="0058107A" w:rsidP="0058107A">
      <w:pPr>
        <w:tabs>
          <w:tab w:val="left" w:pos="0"/>
        </w:tabs>
        <w:spacing w:after="0" w:line="240" w:lineRule="auto"/>
        <w:ind w:firstLine="709"/>
        <w:jc w:val="both"/>
        <w:rPr>
          <w:rFonts w:ascii="Arial" w:hAnsi="Arial" w:cs="Arial"/>
          <w:color w:val="000000"/>
          <w:sz w:val="23"/>
          <w:szCs w:val="23"/>
          <w:shd w:val="clear" w:color="auto" w:fill="FFFFFF"/>
        </w:rPr>
      </w:pPr>
      <w:r w:rsidRPr="00382897">
        <w:rPr>
          <w:color w:val="000000"/>
          <w:sz w:val="28"/>
          <w:szCs w:val="28"/>
        </w:rPr>
        <w:t xml:space="preserve">2. Форма оказания государственной услуги: </w:t>
      </w:r>
      <w:r w:rsidRPr="00382897">
        <w:rPr>
          <w:color w:val="000000"/>
          <w:sz w:val="28"/>
          <w:szCs w:val="28"/>
          <w:shd w:val="clear" w:color="auto" w:fill="FFFFFF"/>
        </w:rPr>
        <w:t>бумажная</w:t>
      </w:r>
      <w:r w:rsidRPr="00382897">
        <w:rPr>
          <w:rFonts w:ascii="Arial" w:hAnsi="Arial" w:cs="Arial"/>
          <w:color w:val="000000"/>
          <w:sz w:val="23"/>
          <w:szCs w:val="23"/>
          <w:shd w:val="clear" w:color="auto" w:fill="FFFFFF"/>
        </w:rPr>
        <w:t>.</w:t>
      </w:r>
    </w:p>
    <w:p w:rsidR="00964371" w:rsidRPr="00964371" w:rsidRDefault="0058107A" w:rsidP="00EC33C9">
      <w:pPr>
        <w:pStyle w:val="a5"/>
        <w:ind w:firstLine="709"/>
        <w:jc w:val="both"/>
        <w:rPr>
          <w:rFonts w:ascii="Times New Roman" w:eastAsia="Calibri" w:hAnsi="Times New Roman" w:cs="Times New Roman"/>
          <w:color w:val="000000"/>
          <w:kern w:val="1"/>
          <w:sz w:val="28"/>
          <w:szCs w:val="28"/>
          <w:lang w:eastAsia="ar-SA"/>
        </w:rPr>
      </w:pPr>
      <w:r w:rsidRPr="00DD474F">
        <w:rPr>
          <w:rFonts w:ascii="Times New Roman" w:hAnsi="Times New Roman" w:cs="Times New Roman"/>
          <w:sz w:val="28"/>
          <w:szCs w:val="28"/>
        </w:rPr>
        <w:t xml:space="preserve">3. </w:t>
      </w:r>
      <w:r w:rsidRPr="00DD474F">
        <w:rPr>
          <w:rFonts w:ascii="Times New Roman" w:eastAsia="Calibri" w:hAnsi="Times New Roman" w:cs="Times New Roman"/>
          <w:color w:val="000000"/>
          <w:kern w:val="1"/>
          <w:sz w:val="28"/>
          <w:szCs w:val="28"/>
          <w:lang w:eastAsia="ar-SA"/>
        </w:rPr>
        <w:t>Результат оказания государственной услуги –</w:t>
      </w:r>
      <w:r>
        <w:rPr>
          <w:rFonts w:ascii="Times New Roman" w:eastAsia="Calibri" w:hAnsi="Times New Roman" w:cs="Times New Roman"/>
          <w:color w:val="000000"/>
          <w:kern w:val="1"/>
          <w:sz w:val="28"/>
          <w:szCs w:val="28"/>
          <w:lang w:eastAsia="ar-SA"/>
        </w:rPr>
        <w:t xml:space="preserve"> </w:t>
      </w:r>
      <w:r w:rsidR="00964371" w:rsidRPr="00964371">
        <w:rPr>
          <w:rStyle w:val="s0"/>
          <w:rFonts w:eastAsia="Calibri"/>
          <w:sz w:val="28"/>
          <w:szCs w:val="28"/>
          <w:lang w:val="kk-KZ"/>
        </w:rPr>
        <w:t xml:space="preserve">решение </w:t>
      </w:r>
      <w:r w:rsidR="00964371" w:rsidRPr="00964371">
        <w:rPr>
          <w:rStyle w:val="s0"/>
          <w:rFonts w:eastAsia="Calibri"/>
          <w:sz w:val="28"/>
          <w:szCs w:val="28"/>
        </w:rPr>
        <w:t>в произвольной форме о предоставлении бесплатного питания или отказе</w:t>
      </w:r>
      <w:r w:rsidR="00964371">
        <w:rPr>
          <w:rStyle w:val="s0"/>
          <w:rFonts w:eastAsia="Calibri"/>
          <w:sz w:val="28"/>
          <w:szCs w:val="28"/>
        </w:rPr>
        <w:t>.</w:t>
      </w:r>
    </w:p>
    <w:p w:rsidR="00964371" w:rsidRPr="00964371" w:rsidRDefault="00964371" w:rsidP="00964371">
      <w:pPr>
        <w:spacing w:after="0" w:line="240" w:lineRule="auto"/>
        <w:ind w:firstLine="709"/>
        <w:jc w:val="both"/>
        <w:rPr>
          <w:rStyle w:val="s1"/>
          <w:b w:val="0"/>
          <w:sz w:val="28"/>
          <w:szCs w:val="28"/>
        </w:rPr>
      </w:pPr>
      <w:r w:rsidRPr="00964371">
        <w:rPr>
          <w:rStyle w:val="s1"/>
          <w:b w:val="0"/>
          <w:sz w:val="28"/>
          <w:szCs w:val="28"/>
        </w:rPr>
        <w:t>Форма предоставления результата оказания государственной услуги: бумажная.</w:t>
      </w:r>
    </w:p>
    <w:p w:rsidR="00964371" w:rsidRPr="005D652C" w:rsidRDefault="00964371" w:rsidP="00B92E9B">
      <w:pPr>
        <w:spacing w:after="0" w:line="240" w:lineRule="auto"/>
        <w:jc w:val="both"/>
        <w:rPr>
          <w:sz w:val="26"/>
          <w:szCs w:val="26"/>
        </w:rPr>
      </w:pPr>
    </w:p>
    <w:p w:rsidR="0058107A" w:rsidRPr="00B92E9B" w:rsidRDefault="00151ECD" w:rsidP="00B92E9B">
      <w:pPr>
        <w:spacing w:after="0" w:line="240" w:lineRule="auto"/>
        <w:jc w:val="center"/>
        <w:rPr>
          <w:b/>
          <w:bCs/>
          <w:color w:val="000000"/>
          <w:sz w:val="28"/>
          <w:szCs w:val="28"/>
        </w:rPr>
      </w:pPr>
      <w:r w:rsidRPr="00B92E9B">
        <w:rPr>
          <w:b/>
          <w:bCs/>
          <w:color w:val="0D0D0D"/>
          <w:sz w:val="28"/>
          <w:szCs w:val="28"/>
          <w:lang w:val="kk-KZ"/>
        </w:rPr>
        <w:t xml:space="preserve">Глава 2. </w:t>
      </w:r>
      <w:r w:rsidRPr="00B92E9B">
        <w:rPr>
          <w:b/>
          <w:bCs/>
          <w:sz w:val="28"/>
          <w:szCs w:val="28"/>
        </w:rPr>
        <w:t xml:space="preserve">Описание порядка действий структурных подразделений (работников) </w:t>
      </w:r>
      <w:proofErr w:type="spellStart"/>
      <w:r w:rsidRPr="00B92E9B">
        <w:rPr>
          <w:b/>
          <w:bCs/>
          <w:sz w:val="28"/>
          <w:szCs w:val="28"/>
        </w:rPr>
        <w:t>услугодателя</w:t>
      </w:r>
      <w:proofErr w:type="spellEnd"/>
      <w:r w:rsidRPr="00B92E9B">
        <w:rPr>
          <w:b/>
          <w:bCs/>
          <w:sz w:val="28"/>
          <w:szCs w:val="28"/>
        </w:rPr>
        <w:t xml:space="preserve"> в процессе оказания государственной услуги</w:t>
      </w:r>
    </w:p>
    <w:p w:rsidR="00007C05" w:rsidRPr="00007C05" w:rsidRDefault="0058107A" w:rsidP="00007C05">
      <w:pPr>
        <w:pStyle w:val="a5"/>
        <w:ind w:firstLine="709"/>
        <w:jc w:val="both"/>
        <w:rPr>
          <w:rFonts w:ascii="Times New Roman" w:eastAsia="Calibri" w:hAnsi="Times New Roman" w:cs="Times New Roman"/>
          <w:color w:val="000000"/>
          <w:kern w:val="1"/>
          <w:sz w:val="28"/>
          <w:szCs w:val="28"/>
          <w:lang w:eastAsia="ar-SA"/>
        </w:rPr>
      </w:pPr>
      <w:r w:rsidRPr="00196146">
        <w:rPr>
          <w:rFonts w:ascii="Times New Roman" w:hAnsi="Times New Roman" w:cs="Times New Roman"/>
          <w:color w:val="000000"/>
          <w:sz w:val="28"/>
          <w:szCs w:val="28"/>
        </w:rPr>
        <w:t>4.</w:t>
      </w:r>
      <w:r w:rsidRPr="00196146">
        <w:rPr>
          <w:rFonts w:ascii="Times New Roman" w:hAnsi="Times New Roman" w:cs="Times New Roman"/>
          <w:sz w:val="28"/>
          <w:szCs w:val="28"/>
        </w:rPr>
        <w:t xml:space="preserve"> </w:t>
      </w:r>
      <w:proofErr w:type="gramStart"/>
      <w:r w:rsidRPr="00196146">
        <w:rPr>
          <w:rFonts w:ascii="Times New Roman" w:eastAsia="Calibri" w:hAnsi="Times New Roman" w:cs="Times New Roman"/>
          <w:color w:val="000000"/>
          <w:kern w:val="1"/>
          <w:sz w:val="28"/>
          <w:szCs w:val="28"/>
          <w:lang w:eastAsia="ar-SA"/>
        </w:rPr>
        <w:t>Основанием</w:t>
      </w:r>
      <w:r w:rsidRPr="00007C05">
        <w:rPr>
          <w:rFonts w:ascii="Times New Roman" w:eastAsia="Calibri" w:hAnsi="Times New Roman" w:cs="Times New Roman"/>
          <w:color w:val="000000"/>
          <w:kern w:val="1"/>
          <w:sz w:val="28"/>
          <w:szCs w:val="28"/>
          <w:lang w:eastAsia="ar-SA"/>
        </w:rPr>
        <w:t xml:space="preserve"> для начала процедуры (действия) по оказанию государственной услуги является заявление </w:t>
      </w:r>
      <w:proofErr w:type="spellStart"/>
      <w:r w:rsidRPr="00007C05">
        <w:rPr>
          <w:rFonts w:ascii="Times New Roman" w:eastAsia="Calibri" w:hAnsi="Times New Roman" w:cs="Times New Roman"/>
          <w:color w:val="000000"/>
          <w:kern w:val="1"/>
          <w:sz w:val="28"/>
          <w:szCs w:val="28"/>
          <w:lang w:eastAsia="ar-SA"/>
        </w:rPr>
        <w:t>услугополучателя</w:t>
      </w:r>
      <w:proofErr w:type="spellEnd"/>
      <w:r w:rsidRPr="00007C05">
        <w:rPr>
          <w:rFonts w:ascii="Times New Roman" w:eastAsia="Calibri" w:hAnsi="Times New Roman" w:cs="Times New Roman"/>
          <w:color w:val="000000"/>
          <w:kern w:val="1"/>
          <w:sz w:val="28"/>
          <w:szCs w:val="28"/>
          <w:lang w:eastAsia="ar-SA"/>
        </w:rPr>
        <w:t xml:space="preserve"> с приложением необходимых документов, указанных в пункте  9  </w:t>
      </w:r>
      <w:r w:rsidR="00964371" w:rsidRPr="001209C7">
        <w:rPr>
          <w:rFonts w:ascii="Times New Roman" w:eastAsia="Calibri" w:hAnsi="Times New Roman" w:cs="Times New Roman"/>
          <w:kern w:val="1"/>
          <w:sz w:val="28"/>
          <w:szCs w:val="28"/>
          <w:lang w:val="kk-KZ" w:eastAsia="ar-SA"/>
        </w:rPr>
        <w:t>стандарта государственной услуги</w:t>
      </w:r>
      <w:r w:rsidR="00964371">
        <w:rPr>
          <w:rFonts w:ascii="Times New Roman" w:eastAsia="Calibri" w:hAnsi="Times New Roman" w:cs="Times New Roman"/>
          <w:kern w:val="1"/>
          <w:sz w:val="28"/>
          <w:szCs w:val="28"/>
          <w:lang w:val="kk-KZ" w:eastAsia="ar-SA"/>
        </w:rPr>
        <w:t xml:space="preserve"> </w:t>
      </w:r>
      <w:r w:rsidR="00964371" w:rsidRPr="00E04783">
        <w:rPr>
          <w:rFonts w:ascii="Times New Roman" w:eastAsia="Calibri" w:hAnsi="Times New Roman" w:cs="Times New Roman"/>
          <w:kern w:val="1"/>
          <w:sz w:val="28"/>
          <w:szCs w:val="28"/>
          <w:lang w:val="kk-KZ" w:eastAsia="ar-SA"/>
        </w:rPr>
        <w:t>«</w:t>
      </w:r>
      <w:r w:rsidR="00964371" w:rsidRPr="00E718FB">
        <w:rPr>
          <w:rFonts w:ascii="Times New Roman" w:hAnsi="Times New Roman" w:cs="Times New Roman"/>
          <w:sz w:val="28"/>
          <w:szCs w:val="28"/>
        </w:rPr>
        <w:t xml:space="preserve">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w:t>
      </w:r>
      <w:proofErr w:type="spellStart"/>
      <w:r w:rsidR="00964371" w:rsidRPr="00E718FB">
        <w:rPr>
          <w:rFonts w:ascii="Times New Roman" w:hAnsi="Times New Roman" w:cs="Times New Roman"/>
          <w:sz w:val="28"/>
          <w:szCs w:val="28"/>
        </w:rPr>
        <w:t>послесреднего</w:t>
      </w:r>
      <w:proofErr w:type="spellEnd"/>
      <w:r w:rsidR="00964371" w:rsidRPr="00E718FB">
        <w:rPr>
          <w:rFonts w:ascii="Times New Roman" w:hAnsi="Times New Roman" w:cs="Times New Roman"/>
          <w:sz w:val="28"/>
          <w:szCs w:val="28"/>
        </w:rPr>
        <w:t xml:space="preserve"> и высшего образования</w:t>
      </w:r>
      <w:r w:rsidR="00964371" w:rsidRPr="00007C05">
        <w:rPr>
          <w:rFonts w:ascii="Times New Roman" w:eastAsia="Calibri" w:hAnsi="Times New Roman" w:cs="Times New Roman"/>
          <w:color w:val="000000"/>
          <w:kern w:val="1"/>
          <w:sz w:val="28"/>
          <w:szCs w:val="28"/>
          <w:lang w:eastAsia="ar-SA"/>
        </w:rPr>
        <w:t xml:space="preserve">», утвержденного приказом Министра образования и науки Республики Казахстан от </w:t>
      </w:r>
      <w:r w:rsidR="00964371">
        <w:rPr>
          <w:rFonts w:ascii="Times New Roman" w:eastAsia="Calibri" w:hAnsi="Times New Roman" w:cs="Times New Roman"/>
          <w:color w:val="000000"/>
          <w:kern w:val="1"/>
          <w:sz w:val="28"/>
          <w:szCs w:val="28"/>
          <w:lang w:eastAsia="ar-SA"/>
        </w:rPr>
        <w:t>7 августа</w:t>
      </w:r>
      <w:proofErr w:type="gramEnd"/>
      <w:r w:rsidR="00964371" w:rsidRPr="00007C05">
        <w:rPr>
          <w:rFonts w:ascii="Times New Roman" w:eastAsia="Calibri" w:hAnsi="Times New Roman" w:cs="Times New Roman"/>
          <w:color w:val="000000"/>
          <w:kern w:val="1"/>
          <w:sz w:val="28"/>
          <w:szCs w:val="28"/>
          <w:lang w:eastAsia="ar-SA"/>
        </w:rPr>
        <w:t xml:space="preserve"> 2017 года № 3</w:t>
      </w:r>
      <w:r w:rsidR="00964371">
        <w:rPr>
          <w:rFonts w:ascii="Times New Roman" w:eastAsia="Calibri" w:hAnsi="Times New Roman" w:cs="Times New Roman"/>
          <w:color w:val="000000"/>
          <w:kern w:val="1"/>
          <w:sz w:val="28"/>
          <w:szCs w:val="28"/>
          <w:lang w:eastAsia="ar-SA"/>
        </w:rPr>
        <w:t xml:space="preserve">96 </w:t>
      </w:r>
      <w:r w:rsidR="00964371" w:rsidRPr="00007C05">
        <w:rPr>
          <w:rFonts w:ascii="Times New Roman" w:eastAsia="Calibri" w:hAnsi="Times New Roman" w:cs="Times New Roman"/>
          <w:color w:val="000000"/>
          <w:kern w:val="1"/>
          <w:sz w:val="28"/>
          <w:szCs w:val="28"/>
          <w:lang w:eastAsia="ar-SA"/>
        </w:rPr>
        <w:t>(далее - Стандарт)</w:t>
      </w:r>
      <w:r w:rsidR="00964371">
        <w:rPr>
          <w:rFonts w:ascii="Times New Roman" w:eastAsia="Calibri" w:hAnsi="Times New Roman" w:cs="Times New Roman"/>
          <w:color w:val="000000"/>
          <w:kern w:val="1"/>
          <w:sz w:val="28"/>
          <w:szCs w:val="28"/>
          <w:lang w:eastAsia="ar-SA"/>
        </w:rPr>
        <w:t>.</w:t>
      </w:r>
      <w:r w:rsidR="00007C05" w:rsidRPr="00007C05">
        <w:rPr>
          <w:rFonts w:ascii="Times New Roman" w:eastAsia="Calibri" w:hAnsi="Times New Roman" w:cs="Times New Roman"/>
          <w:color w:val="000000"/>
          <w:kern w:val="1"/>
          <w:sz w:val="28"/>
          <w:szCs w:val="28"/>
          <w:lang w:eastAsia="ar-SA"/>
        </w:rPr>
        <w:t xml:space="preserve"> </w:t>
      </w:r>
    </w:p>
    <w:p w:rsidR="0058107A" w:rsidRPr="00382897" w:rsidRDefault="0058107A" w:rsidP="0058107A">
      <w:pPr>
        <w:shd w:val="clear" w:color="auto" w:fill="FFFFFF"/>
        <w:tabs>
          <w:tab w:val="left" w:pos="851"/>
          <w:tab w:val="left" w:pos="993"/>
        </w:tabs>
        <w:spacing w:after="0" w:line="240" w:lineRule="auto"/>
        <w:ind w:firstLine="709"/>
        <w:jc w:val="both"/>
        <w:rPr>
          <w:sz w:val="28"/>
          <w:lang w:eastAsia="en-US"/>
        </w:rPr>
      </w:pPr>
      <w:r>
        <w:rPr>
          <w:sz w:val="28"/>
        </w:rPr>
        <w:t>5</w:t>
      </w:r>
      <w:r w:rsidRPr="00382897">
        <w:rPr>
          <w:sz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FA1603" w:rsidRDefault="0058107A" w:rsidP="0058107A">
      <w:pPr>
        <w:widowControl w:val="0"/>
        <w:spacing w:after="0" w:line="240" w:lineRule="auto"/>
        <w:ind w:firstLine="709"/>
        <w:jc w:val="both"/>
        <w:rPr>
          <w:rFonts w:eastAsia="Consolas"/>
          <w:color w:val="000000"/>
          <w:sz w:val="28"/>
          <w:szCs w:val="28"/>
        </w:rPr>
      </w:pPr>
      <w:r w:rsidRPr="00382897">
        <w:rPr>
          <w:sz w:val="28"/>
        </w:rPr>
        <w:lastRenderedPageBreak/>
        <w:t xml:space="preserve">1) сотрудник </w:t>
      </w:r>
      <w:r w:rsidR="003171E3">
        <w:rPr>
          <w:sz w:val="28"/>
        </w:rPr>
        <w:t>канцелярии</w:t>
      </w:r>
      <w:r w:rsidRPr="00382897">
        <w:rPr>
          <w:sz w:val="28"/>
          <w:szCs w:val="24"/>
        </w:rPr>
        <w:t xml:space="preserve"> </w:t>
      </w:r>
      <w:proofErr w:type="spellStart"/>
      <w:r w:rsidRPr="00382897">
        <w:rPr>
          <w:rFonts w:eastAsia="Consolas"/>
          <w:sz w:val="28"/>
          <w:szCs w:val="28"/>
        </w:rPr>
        <w:t>услугодателя</w:t>
      </w:r>
      <w:proofErr w:type="spellEnd"/>
      <w:r w:rsidRPr="00382897">
        <w:rPr>
          <w:rFonts w:eastAsia="Consolas"/>
          <w:sz w:val="28"/>
          <w:szCs w:val="28"/>
        </w:rPr>
        <w:t xml:space="preserve"> </w:t>
      </w:r>
      <w:r w:rsidRPr="00382897">
        <w:rPr>
          <w:sz w:val="28"/>
          <w:szCs w:val="24"/>
        </w:rPr>
        <w:t xml:space="preserve">осуществляет прием и регистрацию полученных от </w:t>
      </w:r>
      <w:proofErr w:type="spellStart"/>
      <w:r w:rsidRPr="00382897">
        <w:rPr>
          <w:sz w:val="28"/>
          <w:szCs w:val="24"/>
        </w:rPr>
        <w:t>услугополучателя</w:t>
      </w:r>
      <w:proofErr w:type="spellEnd"/>
      <w:r w:rsidRPr="00382897">
        <w:rPr>
          <w:sz w:val="28"/>
          <w:szCs w:val="24"/>
        </w:rPr>
        <w:t xml:space="preserve"> документов</w:t>
      </w:r>
      <w:r w:rsidR="00EC33C9">
        <w:rPr>
          <w:sz w:val="28"/>
          <w:szCs w:val="24"/>
        </w:rPr>
        <w:t>,</w:t>
      </w:r>
      <w:r w:rsidR="00EC33C9" w:rsidRPr="00EC33C9">
        <w:rPr>
          <w:sz w:val="28"/>
          <w:szCs w:val="28"/>
          <w:lang w:val="kk-KZ"/>
        </w:rPr>
        <w:t xml:space="preserve"> </w:t>
      </w:r>
      <w:r w:rsidR="00EC33C9">
        <w:rPr>
          <w:sz w:val="28"/>
          <w:szCs w:val="28"/>
          <w:lang w:val="kk-KZ"/>
        </w:rPr>
        <w:t>сверяет копии с оригиналами документов, возвращает оригиналы услугополучателю</w:t>
      </w:r>
      <w:r>
        <w:rPr>
          <w:sz w:val="28"/>
          <w:szCs w:val="24"/>
          <w:lang w:val="kk-KZ"/>
        </w:rPr>
        <w:t xml:space="preserve"> </w:t>
      </w:r>
      <w:r w:rsidRPr="00382897">
        <w:rPr>
          <w:sz w:val="28"/>
          <w:szCs w:val="28"/>
        </w:rPr>
        <w:t xml:space="preserve">и передает на рассмотрение руководителю </w:t>
      </w:r>
      <w:proofErr w:type="spellStart"/>
      <w:r w:rsidRPr="00382897">
        <w:rPr>
          <w:rFonts w:eastAsia="Consolas"/>
          <w:color w:val="000000"/>
          <w:sz w:val="28"/>
          <w:szCs w:val="28"/>
        </w:rPr>
        <w:t>услугодателя</w:t>
      </w:r>
      <w:proofErr w:type="spellEnd"/>
      <w:r w:rsidRPr="00382897">
        <w:rPr>
          <w:rFonts w:eastAsia="Consolas"/>
          <w:color w:val="000000"/>
          <w:sz w:val="28"/>
          <w:szCs w:val="28"/>
        </w:rPr>
        <w:t xml:space="preserve"> </w:t>
      </w:r>
      <w:r>
        <w:rPr>
          <w:rFonts w:eastAsia="Consolas"/>
          <w:color w:val="000000"/>
          <w:sz w:val="28"/>
          <w:szCs w:val="28"/>
          <w:lang w:val="kk-KZ"/>
        </w:rPr>
        <w:t xml:space="preserve">- </w:t>
      </w:r>
      <w:r w:rsidR="003171E3">
        <w:rPr>
          <w:rFonts w:eastAsia="Consolas"/>
          <w:color w:val="000000"/>
          <w:sz w:val="28"/>
          <w:szCs w:val="28"/>
          <w:lang w:val="kk-KZ"/>
        </w:rPr>
        <w:t>30</w:t>
      </w:r>
      <w:r>
        <w:rPr>
          <w:rFonts w:eastAsia="Consolas"/>
          <w:color w:val="000000"/>
          <w:sz w:val="28"/>
          <w:szCs w:val="28"/>
          <w:lang w:val="kk-KZ"/>
        </w:rPr>
        <w:t xml:space="preserve"> </w:t>
      </w:r>
      <w:r>
        <w:rPr>
          <w:rFonts w:eastAsia="Consolas"/>
          <w:color w:val="000000"/>
          <w:sz w:val="28"/>
          <w:szCs w:val="28"/>
        </w:rPr>
        <w:t>(</w:t>
      </w:r>
      <w:r w:rsidR="003171E3">
        <w:rPr>
          <w:rFonts w:eastAsia="Consolas"/>
          <w:color w:val="000000"/>
          <w:sz w:val="28"/>
          <w:szCs w:val="28"/>
          <w:lang w:val="kk-KZ"/>
        </w:rPr>
        <w:t>тридцать</w:t>
      </w:r>
      <w:r>
        <w:rPr>
          <w:rFonts w:eastAsia="Consolas"/>
          <w:color w:val="000000"/>
          <w:sz w:val="28"/>
          <w:szCs w:val="28"/>
          <w:lang w:val="kk-KZ"/>
        </w:rPr>
        <w:t>)</w:t>
      </w:r>
      <w:r w:rsidRPr="00382897">
        <w:rPr>
          <w:rFonts w:eastAsia="Consolas"/>
          <w:color w:val="000000"/>
          <w:sz w:val="28"/>
          <w:szCs w:val="28"/>
          <w:lang w:val="kk-KZ"/>
        </w:rPr>
        <w:t xml:space="preserve"> </w:t>
      </w:r>
      <w:r>
        <w:rPr>
          <w:rFonts w:eastAsia="Consolas"/>
          <w:color w:val="000000"/>
          <w:sz w:val="28"/>
          <w:szCs w:val="28"/>
        </w:rPr>
        <w:t>минут</w:t>
      </w:r>
      <w:r w:rsidR="00FA1603">
        <w:rPr>
          <w:rFonts w:eastAsia="Consolas"/>
          <w:color w:val="000000"/>
          <w:sz w:val="28"/>
          <w:szCs w:val="28"/>
        </w:rPr>
        <w:t>.</w:t>
      </w:r>
    </w:p>
    <w:p w:rsidR="0058107A" w:rsidRPr="00382897" w:rsidRDefault="00FA1603" w:rsidP="0058107A">
      <w:pPr>
        <w:widowControl w:val="0"/>
        <w:spacing w:after="0" w:line="240" w:lineRule="auto"/>
        <w:ind w:firstLine="709"/>
        <w:jc w:val="both"/>
        <w:rPr>
          <w:rFonts w:eastAsia="Consolas"/>
          <w:color w:val="000000"/>
          <w:sz w:val="28"/>
          <w:szCs w:val="28"/>
        </w:rPr>
      </w:pPr>
      <w:r w:rsidRPr="00382754">
        <w:rPr>
          <w:rFonts w:eastAsia="Times New Roman"/>
          <w:sz w:val="28"/>
          <w:szCs w:val="28"/>
        </w:rPr>
        <w:t xml:space="preserve">В случаях предоставления </w:t>
      </w:r>
      <w:proofErr w:type="spellStart"/>
      <w:r w:rsidRPr="00382754">
        <w:rPr>
          <w:rFonts w:eastAsia="Times New Roman"/>
          <w:sz w:val="28"/>
          <w:szCs w:val="28"/>
        </w:rPr>
        <w:t>услугополучателем</w:t>
      </w:r>
      <w:proofErr w:type="spellEnd"/>
      <w:r w:rsidRPr="00382754">
        <w:rPr>
          <w:rFonts w:eastAsia="Times New Roman"/>
          <w:sz w:val="28"/>
          <w:szCs w:val="28"/>
        </w:rPr>
        <w:t xml:space="preserve"> неполного пакета документов согласно перечню, предусмотренному </w:t>
      </w:r>
      <w:hyperlink r:id="rId7" w:anchor="z34" w:history="1">
        <w:r w:rsidRPr="00382754">
          <w:rPr>
            <w:rFonts w:eastAsia="Times New Roman"/>
            <w:sz w:val="28"/>
            <w:szCs w:val="28"/>
          </w:rPr>
          <w:t>пунктом 9</w:t>
        </w:r>
      </w:hyperlink>
      <w:r w:rsidRPr="00382754">
        <w:rPr>
          <w:rFonts w:eastAsia="Times New Roman"/>
          <w:sz w:val="28"/>
          <w:szCs w:val="28"/>
        </w:rPr>
        <w:t xml:space="preserve"> </w:t>
      </w:r>
      <w:r>
        <w:rPr>
          <w:rFonts w:eastAsia="Times New Roman"/>
          <w:sz w:val="28"/>
          <w:szCs w:val="28"/>
        </w:rPr>
        <w:t>С</w:t>
      </w:r>
      <w:r w:rsidRPr="00382754">
        <w:rPr>
          <w:rFonts w:eastAsia="Times New Roman"/>
          <w:sz w:val="28"/>
          <w:szCs w:val="28"/>
        </w:rPr>
        <w:t>тандарта</w:t>
      </w:r>
      <w:r w:rsidR="00EC33C9">
        <w:rPr>
          <w:rFonts w:eastAsia="Times New Roman"/>
          <w:sz w:val="28"/>
          <w:szCs w:val="28"/>
        </w:rPr>
        <w:t>,</w:t>
      </w:r>
      <w:r w:rsidRPr="00382754">
        <w:rPr>
          <w:rFonts w:eastAsia="Times New Roman"/>
          <w:sz w:val="28"/>
          <w:szCs w:val="28"/>
        </w:rPr>
        <w:t xml:space="preserve"> и (или) документов с истекшим сроком действия </w:t>
      </w:r>
      <w:r w:rsidR="004254A9" w:rsidRPr="00382897">
        <w:rPr>
          <w:sz w:val="28"/>
        </w:rPr>
        <w:t xml:space="preserve">сотрудник </w:t>
      </w:r>
      <w:r w:rsidR="00EC33C9">
        <w:rPr>
          <w:sz w:val="28"/>
        </w:rPr>
        <w:t>канцелярии</w:t>
      </w:r>
      <w:r w:rsidR="0006648C">
        <w:rPr>
          <w:rFonts w:eastAsia="Consolas"/>
          <w:sz w:val="28"/>
          <w:szCs w:val="28"/>
        </w:rPr>
        <w:t xml:space="preserve"> </w:t>
      </w:r>
      <w:proofErr w:type="spellStart"/>
      <w:r w:rsidR="00054403" w:rsidRPr="00382897">
        <w:rPr>
          <w:rFonts w:eastAsia="Consolas"/>
          <w:sz w:val="28"/>
          <w:szCs w:val="28"/>
        </w:rPr>
        <w:t>услугодателя</w:t>
      </w:r>
      <w:proofErr w:type="spellEnd"/>
      <w:r w:rsidR="00054403" w:rsidRPr="004446C5">
        <w:rPr>
          <w:sz w:val="28"/>
          <w:szCs w:val="28"/>
        </w:rPr>
        <w:t xml:space="preserve"> </w:t>
      </w:r>
      <w:r w:rsidR="0006648C" w:rsidRPr="004446C5">
        <w:rPr>
          <w:sz w:val="28"/>
          <w:szCs w:val="28"/>
        </w:rPr>
        <w:t>отказывает в приеме заявления</w:t>
      </w:r>
      <w:r w:rsidR="0058107A" w:rsidRPr="00382897">
        <w:rPr>
          <w:rFonts w:eastAsia="Consolas"/>
          <w:color w:val="000000"/>
          <w:sz w:val="28"/>
          <w:szCs w:val="28"/>
        </w:rPr>
        <w:t>;</w:t>
      </w:r>
    </w:p>
    <w:p w:rsidR="0058107A" w:rsidRPr="00382897" w:rsidRDefault="0058107A" w:rsidP="0058107A">
      <w:pPr>
        <w:spacing w:after="0" w:line="240" w:lineRule="auto"/>
        <w:ind w:firstLine="709"/>
        <w:jc w:val="both"/>
        <w:rPr>
          <w:sz w:val="28"/>
          <w:szCs w:val="28"/>
        </w:rPr>
      </w:pPr>
      <w:r w:rsidRPr="00382897">
        <w:rPr>
          <w:sz w:val="28"/>
          <w:szCs w:val="28"/>
        </w:rPr>
        <w:t xml:space="preserve">2) руководитель </w:t>
      </w:r>
      <w:proofErr w:type="spellStart"/>
      <w:r w:rsidRPr="00382897">
        <w:rPr>
          <w:rFonts w:eastAsia="Consolas"/>
          <w:color w:val="000000"/>
          <w:sz w:val="28"/>
          <w:szCs w:val="28"/>
        </w:rPr>
        <w:t>услугодателя</w:t>
      </w:r>
      <w:proofErr w:type="spellEnd"/>
      <w:r w:rsidRPr="00382897">
        <w:rPr>
          <w:rFonts w:eastAsia="Consolas"/>
          <w:color w:val="000000"/>
          <w:sz w:val="28"/>
          <w:szCs w:val="28"/>
        </w:rPr>
        <w:t xml:space="preserve"> </w:t>
      </w:r>
      <w:r w:rsidRPr="00382897">
        <w:rPr>
          <w:sz w:val="28"/>
          <w:szCs w:val="28"/>
        </w:rPr>
        <w:t xml:space="preserve">рассматривает </w:t>
      </w:r>
      <w:r>
        <w:rPr>
          <w:sz w:val="28"/>
          <w:szCs w:val="28"/>
        </w:rPr>
        <w:t xml:space="preserve">документ </w:t>
      </w:r>
      <w:r w:rsidRPr="00382897">
        <w:rPr>
          <w:sz w:val="28"/>
          <w:szCs w:val="28"/>
        </w:rPr>
        <w:t xml:space="preserve">и определяет ответственного исполнителя </w:t>
      </w:r>
      <w:r>
        <w:rPr>
          <w:rFonts w:eastAsia="Consolas"/>
          <w:color w:val="000000"/>
          <w:sz w:val="28"/>
          <w:szCs w:val="28"/>
          <w:lang w:val="kk-KZ"/>
        </w:rPr>
        <w:t xml:space="preserve">- </w:t>
      </w:r>
      <w:r w:rsidR="00054403">
        <w:rPr>
          <w:sz w:val="28"/>
          <w:szCs w:val="28"/>
        </w:rPr>
        <w:t>2</w:t>
      </w:r>
      <w:r>
        <w:rPr>
          <w:rFonts w:eastAsia="Consolas"/>
          <w:color w:val="000000"/>
          <w:sz w:val="28"/>
          <w:szCs w:val="28"/>
          <w:lang w:val="kk-KZ"/>
        </w:rPr>
        <w:t xml:space="preserve"> </w:t>
      </w:r>
      <w:r w:rsidRPr="001334EE">
        <w:rPr>
          <w:sz w:val="28"/>
          <w:szCs w:val="28"/>
        </w:rPr>
        <w:t>(</w:t>
      </w:r>
      <w:r w:rsidR="00054403">
        <w:rPr>
          <w:sz w:val="28"/>
          <w:szCs w:val="28"/>
        </w:rPr>
        <w:t>два</w:t>
      </w:r>
      <w:r w:rsidRPr="001334EE">
        <w:rPr>
          <w:sz w:val="28"/>
          <w:szCs w:val="28"/>
        </w:rPr>
        <w:t xml:space="preserve">) </w:t>
      </w:r>
      <w:r w:rsidR="00426C5A">
        <w:rPr>
          <w:sz w:val="28"/>
          <w:szCs w:val="28"/>
        </w:rPr>
        <w:t>календарных</w:t>
      </w:r>
      <w:r>
        <w:rPr>
          <w:sz w:val="28"/>
          <w:szCs w:val="28"/>
        </w:rPr>
        <w:t xml:space="preserve"> </w:t>
      </w:r>
      <w:r w:rsidR="004254A9">
        <w:rPr>
          <w:sz w:val="28"/>
          <w:szCs w:val="28"/>
        </w:rPr>
        <w:t>дня</w:t>
      </w:r>
      <w:r w:rsidRPr="00382897">
        <w:rPr>
          <w:rFonts w:eastAsia="Consolas"/>
          <w:color w:val="000000"/>
          <w:sz w:val="28"/>
          <w:szCs w:val="28"/>
        </w:rPr>
        <w:t>;</w:t>
      </w:r>
    </w:p>
    <w:p w:rsidR="0058107A" w:rsidRPr="00382897" w:rsidRDefault="0058107A" w:rsidP="0058107A">
      <w:pPr>
        <w:pStyle w:val="a5"/>
        <w:ind w:firstLine="709"/>
        <w:jc w:val="both"/>
        <w:rPr>
          <w:rFonts w:ascii="Times New Roman" w:hAnsi="Times New Roman" w:cs="Times New Roman"/>
          <w:sz w:val="28"/>
          <w:szCs w:val="28"/>
        </w:rPr>
      </w:pPr>
      <w:r w:rsidRPr="00382897">
        <w:rPr>
          <w:rFonts w:ascii="Times New Roman" w:hAnsi="Times New Roman" w:cs="Times New Roman"/>
          <w:sz w:val="28"/>
          <w:szCs w:val="28"/>
          <w:lang w:val="kk-KZ"/>
        </w:rPr>
        <w:t>3</w:t>
      </w:r>
      <w:r w:rsidRPr="00382897">
        <w:rPr>
          <w:rFonts w:ascii="Times New Roman" w:hAnsi="Times New Roman" w:cs="Times New Roman"/>
          <w:sz w:val="28"/>
          <w:szCs w:val="28"/>
        </w:rPr>
        <w:t xml:space="preserve">) ответственный исполнитель </w:t>
      </w:r>
      <w:proofErr w:type="spellStart"/>
      <w:r w:rsidRPr="00382897">
        <w:rPr>
          <w:rFonts w:ascii="Times New Roman" w:hAnsi="Times New Roman" w:cs="Times New Roman"/>
          <w:sz w:val="28"/>
          <w:szCs w:val="28"/>
        </w:rPr>
        <w:t>услугодателя</w:t>
      </w:r>
      <w:proofErr w:type="spellEnd"/>
      <w:r w:rsidRPr="00382897">
        <w:rPr>
          <w:rFonts w:ascii="Times New Roman" w:hAnsi="Times New Roman" w:cs="Times New Roman"/>
          <w:sz w:val="28"/>
          <w:szCs w:val="28"/>
        </w:rPr>
        <w:t xml:space="preserve"> оформляет </w:t>
      </w:r>
      <w:r w:rsidR="00EC33C9">
        <w:rPr>
          <w:rFonts w:ascii="Times New Roman" w:eastAsia="Calibri" w:hAnsi="Times New Roman" w:cs="Times New Roman"/>
          <w:color w:val="000000"/>
          <w:kern w:val="1"/>
          <w:sz w:val="28"/>
          <w:szCs w:val="28"/>
          <w:lang w:eastAsia="ar-SA"/>
        </w:rPr>
        <w:t>решени</w:t>
      </w:r>
      <w:r w:rsidR="00054403">
        <w:rPr>
          <w:rFonts w:ascii="Times New Roman" w:eastAsia="Calibri" w:hAnsi="Times New Roman" w:cs="Times New Roman"/>
          <w:color w:val="000000"/>
          <w:kern w:val="1"/>
          <w:sz w:val="28"/>
          <w:szCs w:val="28"/>
          <w:lang w:eastAsia="ar-SA"/>
        </w:rPr>
        <w:t>е</w:t>
      </w:r>
      <w:r w:rsidR="00EC33C9">
        <w:rPr>
          <w:rFonts w:ascii="Times New Roman" w:eastAsia="Calibri" w:hAnsi="Times New Roman" w:cs="Times New Roman"/>
          <w:color w:val="000000"/>
          <w:kern w:val="1"/>
          <w:sz w:val="28"/>
          <w:szCs w:val="28"/>
          <w:lang w:eastAsia="ar-SA"/>
        </w:rPr>
        <w:t xml:space="preserve"> </w:t>
      </w:r>
      <w:r w:rsidR="00054403">
        <w:rPr>
          <w:rFonts w:ascii="Times New Roman" w:eastAsia="Calibri" w:hAnsi="Times New Roman" w:cs="Times New Roman"/>
          <w:kern w:val="1"/>
          <w:sz w:val="28"/>
          <w:szCs w:val="28"/>
          <w:lang w:val="kk-KZ" w:eastAsia="ar-SA"/>
        </w:rPr>
        <w:t>или</w:t>
      </w:r>
      <w:r w:rsidR="00151ECD" w:rsidRPr="001209C7">
        <w:rPr>
          <w:rFonts w:ascii="Times New Roman" w:eastAsia="Calibri" w:hAnsi="Times New Roman" w:cs="Times New Roman"/>
          <w:kern w:val="1"/>
          <w:sz w:val="28"/>
          <w:szCs w:val="28"/>
          <w:lang w:val="kk-KZ" w:eastAsia="ar-SA"/>
        </w:rPr>
        <w:t xml:space="preserve"> отказ</w:t>
      </w:r>
      <w:r w:rsidR="00964371" w:rsidRPr="00964371">
        <w:rPr>
          <w:b/>
          <w:sz w:val="28"/>
          <w:szCs w:val="28"/>
          <w:lang w:val="kk-KZ"/>
        </w:rPr>
        <w:t xml:space="preserve"> </w:t>
      </w:r>
      <w:r w:rsidR="00964371" w:rsidRPr="00495D61">
        <w:rPr>
          <w:rStyle w:val="s1"/>
          <w:b w:val="0"/>
          <w:sz w:val="28"/>
          <w:szCs w:val="28"/>
          <w:lang w:val="kk-KZ"/>
        </w:rPr>
        <w:t xml:space="preserve">в оказании государственной услуги в случаях и по основаниям, предусмотренным пунктом 10 </w:t>
      </w:r>
      <w:r w:rsidR="00964371">
        <w:rPr>
          <w:rStyle w:val="s1"/>
          <w:b w:val="0"/>
          <w:sz w:val="28"/>
          <w:szCs w:val="28"/>
          <w:lang w:val="kk-KZ"/>
        </w:rPr>
        <w:t>С</w:t>
      </w:r>
      <w:r w:rsidR="00964371" w:rsidRPr="00495D61">
        <w:rPr>
          <w:rStyle w:val="s1"/>
          <w:b w:val="0"/>
          <w:sz w:val="28"/>
          <w:szCs w:val="28"/>
          <w:lang w:val="kk-KZ"/>
        </w:rPr>
        <w:t>тандарта</w:t>
      </w:r>
      <w:r w:rsidR="00151642">
        <w:rPr>
          <w:rStyle w:val="s1"/>
          <w:b w:val="0"/>
          <w:sz w:val="28"/>
          <w:szCs w:val="28"/>
          <w:lang w:val="kk-KZ"/>
        </w:rPr>
        <w:t>,</w:t>
      </w:r>
      <w:r w:rsidR="00151ECD" w:rsidRPr="001209C7">
        <w:rPr>
          <w:rFonts w:ascii="Times New Roman" w:eastAsia="Calibri" w:hAnsi="Times New Roman" w:cs="Times New Roman"/>
          <w:kern w:val="1"/>
          <w:sz w:val="28"/>
          <w:szCs w:val="28"/>
          <w:lang w:val="kk-KZ" w:eastAsia="ar-SA"/>
        </w:rPr>
        <w:t xml:space="preserve"> </w:t>
      </w:r>
      <w:r w:rsidR="00151ECD">
        <w:rPr>
          <w:rFonts w:ascii="Times New Roman" w:eastAsia="Calibri" w:hAnsi="Times New Roman" w:cs="Times New Roman"/>
          <w:kern w:val="1"/>
          <w:sz w:val="28"/>
          <w:szCs w:val="28"/>
          <w:lang w:val="kk-KZ" w:eastAsia="ar-SA"/>
        </w:rPr>
        <w:t xml:space="preserve">и </w:t>
      </w:r>
      <w:r w:rsidRPr="00382897">
        <w:rPr>
          <w:rFonts w:ascii="Times New Roman" w:hAnsi="Times New Roman" w:cs="Times New Roman"/>
          <w:sz w:val="28"/>
          <w:szCs w:val="28"/>
        </w:rPr>
        <w:t xml:space="preserve">направляет на рассмотрение и подписание руководителю </w:t>
      </w:r>
      <w:proofErr w:type="spellStart"/>
      <w:r w:rsidR="00594403">
        <w:rPr>
          <w:rFonts w:ascii="Times New Roman" w:hAnsi="Times New Roman" w:cs="Times New Roman"/>
          <w:sz w:val="28"/>
          <w:szCs w:val="28"/>
        </w:rPr>
        <w:t>услугодателя</w:t>
      </w:r>
      <w:proofErr w:type="spellEnd"/>
      <w:r w:rsidR="00594403">
        <w:rPr>
          <w:rFonts w:ascii="Times New Roman" w:hAnsi="Times New Roman" w:cs="Times New Roman"/>
          <w:sz w:val="28"/>
          <w:szCs w:val="28"/>
        </w:rPr>
        <w:t xml:space="preserve"> </w:t>
      </w:r>
      <w:r w:rsidRPr="001334EE">
        <w:rPr>
          <w:rFonts w:ascii="Times New Roman" w:hAnsi="Times New Roman" w:cs="Times New Roman"/>
          <w:sz w:val="28"/>
          <w:szCs w:val="28"/>
        </w:rPr>
        <w:t xml:space="preserve">- </w:t>
      </w:r>
      <w:r w:rsidR="004254A9">
        <w:rPr>
          <w:rFonts w:ascii="Times New Roman" w:hAnsi="Times New Roman" w:cs="Times New Roman"/>
          <w:sz w:val="28"/>
          <w:szCs w:val="28"/>
        </w:rPr>
        <w:t>4</w:t>
      </w:r>
      <w:r>
        <w:rPr>
          <w:rFonts w:eastAsia="Consolas"/>
          <w:color w:val="000000"/>
          <w:sz w:val="28"/>
          <w:szCs w:val="28"/>
          <w:lang w:val="kk-KZ"/>
        </w:rPr>
        <w:t xml:space="preserve"> </w:t>
      </w:r>
      <w:r w:rsidRPr="001334EE">
        <w:rPr>
          <w:rFonts w:ascii="Times New Roman" w:hAnsi="Times New Roman" w:cs="Times New Roman"/>
          <w:sz w:val="28"/>
          <w:szCs w:val="28"/>
        </w:rPr>
        <w:t>(</w:t>
      </w:r>
      <w:r w:rsidR="004254A9">
        <w:rPr>
          <w:rFonts w:ascii="Times New Roman" w:hAnsi="Times New Roman" w:cs="Times New Roman"/>
          <w:sz w:val="28"/>
          <w:szCs w:val="28"/>
        </w:rPr>
        <w:t>четыре</w:t>
      </w:r>
      <w:r w:rsidRPr="001334EE">
        <w:rPr>
          <w:rFonts w:ascii="Times New Roman" w:hAnsi="Times New Roman" w:cs="Times New Roman"/>
          <w:sz w:val="28"/>
          <w:szCs w:val="28"/>
        </w:rPr>
        <w:t xml:space="preserve">) </w:t>
      </w:r>
      <w:r w:rsidR="00426C5A" w:rsidRPr="00426C5A">
        <w:rPr>
          <w:rFonts w:ascii="Times New Roman" w:hAnsi="Times New Roman" w:cs="Times New Roman"/>
          <w:sz w:val="28"/>
          <w:szCs w:val="28"/>
        </w:rPr>
        <w:t>календарных</w:t>
      </w:r>
      <w:r>
        <w:rPr>
          <w:rFonts w:ascii="Times New Roman" w:hAnsi="Times New Roman" w:cs="Times New Roman"/>
          <w:sz w:val="28"/>
          <w:szCs w:val="28"/>
        </w:rPr>
        <w:t xml:space="preserve"> </w:t>
      </w:r>
      <w:r w:rsidR="004254A9">
        <w:rPr>
          <w:rFonts w:ascii="Times New Roman" w:hAnsi="Times New Roman" w:cs="Times New Roman"/>
          <w:sz w:val="28"/>
          <w:szCs w:val="28"/>
        </w:rPr>
        <w:t>дня</w:t>
      </w:r>
      <w:r w:rsidRPr="001334EE">
        <w:rPr>
          <w:rFonts w:ascii="Times New Roman" w:hAnsi="Times New Roman" w:cs="Times New Roman"/>
          <w:sz w:val="28"/>
          <w:szCs w:val="28"/>
        </w:rPr>
        <w:t>;</w:t>
      </w:r>
    </w:p>
    <w:p w:rsidR="0058107A" w:rsidRPr="00F20250" w:rsidRDefault="0058107A" w:rsidP="0058107A">
      <w:pPr>
        <w:pStyle w:val="a5"/>
        <w:ind w:firstLine="709"/>
        <w:jc w:val="both"/>
        <w:rPr>
          <w:rFonts w:ascii="Times New Roman" w:eastAsia="Calibri" w:hAnsi="Times New Roman" w:cs="Times New Roman"/>
          <w:color w:val="000000"/>
          <w:kern w:val="1"/>
          <w:sz w:val="28"/>
          <w:szCs w:val="28"/>
          <w:lang w:eastAsia="ar-SA"/>
        </w:rPr>
      </w:pPr>
      <w:r w:rsidRPr="00382897">
        <w:rPr>
          <w:rFonts w:ascii="Times New Roman" w:hAnsi="Times New Roman" w:cs="Times New Roman"/>
          <w:sz w:val="28"/>
          <w:szCs w:val="28"/>
        </w:rPr>
        <w:t xml:space="preserve">4) руководитель </w:t>
      </w:r>
      <w:proofErr w:type="spellStart"/>
      <w:r w:rsidRPr="00382897">
        <w:rPr>
          <w:rFonts w:ascii="Times New Roman" w:hAnsi="Times New Roman" w:cs="Times New Roman"/>
          <w:sz w:val="28"/>
          <w:szCs w:val="28"/>
        </w:rPr>
        <w:t>услугодателя</w:t>
      </w:r>
      <w:proofErr w:type="spellEnd"/>
      <w:r w:rsidRPr="00382897">
        <w:rPr>
          <w:rFonts w:ascii="Times New Roman" w:hAnsi="Times New Roman" w:cs="Times New Roman"/>
          <w:sz w:val="28"/>
          <w:szCs w:val="28"/>
        </w:rPr>
        <w:t xml:space="preserve"> рассматривает </w:t>
      </w:r>
      <w:r w:rsidR="00151ECD">
        <w:rPr>
          <w:rFonts w:ascii="Times New Roman" w:hAnsi="Times New Roman" w:cs="Times New Roman"/>
          <w:sz w:val="28"/>
          <w:szCs w:val="28"/>
        </w:rPr>
        <w:t xml:space="preserve">и </w:t>
      </w:r>
      <w:r w:rsidR="00151ECD" w:rsidRPr="00382897">
        <w:rPr>
          <w:rFonts w:ascii="Times New Roman" w:hAnsi="Times New Roman" w:cs="Times New Roman"/>
          <w:sz w:val="28"/>
          <w:szCs w:val="28"/>
        </w:rPr>
        <w:t>подписывает</w:t>
      </w:r>
      <w:r w:rsidR="00151ECD">
        <w:rPr>
          <w:rFonts w:ascii="Times New Roman" w:hAnsi="Times New Roman" w:cs="Times New Roman"/>
          <w:sz w:val="28"/>
          <w:szCs w:val="28"/>
        </w:rPr>
        <w:t xml:space="preserve"> р</w:t>
      </w:r>
      <w:r w:rsidR="00151ECD" w:rsidRPr="00DD474F">
        <w:rPr>
          <w:rFonts w:ascii="Times New Roman" w:eastAsia="Calibri" w:hAnsi="Times New Roman" w:cs="Times New Roman"/>
          <w:color w:val="000000"/>
          <w:kern w:val="1"/>
          <w:sz w:val="28"/>
          <w:szCs w:val="28"/>
          <w:lang w:eastAsia="ar-SA"/>
        </w:rPr>
        <w:t>езультат оказания</w:t>
      </w:r>
      <w:r w:rsidR="00151ECD" w:rsidRPr="00DD474F">
        <w:rPr>
          <w:rFonts w:ascii="Times New Roman" w:hAnsi="Times New Roman" w:cs="Times New Roman"/>
          <w:sz w:val="28"/>
          <w:szCs w:val="28"/>
        </w:rPr>
        <w:t xml:space="preserve"> государственной </w:t>
      </w:r>
      <w:r w:rsidR="00151ECD" w:rsidRPr="00EC33C9">
        <w:rPr>
          <w:rFonts w:ascii="Times New Roman" w:hAnsi="Times New Roman" w:cs="Times New Roman"/>
          <w:sz w:val="28"/>
          <w:szCs w:val="28"/>
        </w:rPr>
        <w:t>услуги</w:t>
      </w:r>
      <w:r w:rsidRPr="00EC33C9">
        <w:rPr>
          <w:rFonts w:ascii="Times New Roman" w:hAnsi="Times New Roman" w:cs="Times New Roman"/>
          <w:sz w:val="28"/>
          <w:szCs w:val="28"/>
        </w:rPr>
        <w:t xml:space="preserve"> </w:t>
      </w:r>
      <w:r w:rsidRPr="00EC33C9">
        <w:rPr>
          <w:rFonts w:ascii="Times New Roman" w:eastAsia="Calibri" w:hAnsi="Times New Roman" w:cs="Times New Roman"/>
          <w:color w:val="000000"/>
          <w:kern w:val="1"/>
          <w:sz w:val="28"/>
          <w:szCs w:val="28"/>
          <w:lang w:eastAsia="ar-SA"/>
        </w:rPr>
        <w:t xml:space="preserve">- </w:t>
      </w:r>
      <w:r w:rsidR="00054403">
        <w:rPr>
          <w:rFonts w:ascii="Times New Roman" w:hAnsi="Times New Roman" w:cs="Times New Roman"/>
          <w:sz w:val="28"/>
          <w:szCs w:val="28"/>
        </w:rPr>
        <w:t>2</w:t>
      </w:r>
      <w:r w:rsidRPr="00EC33C9">
        <w:rPr>
          <w:rFonts w:eastAsia="Consolas"/>
          <w:color w:val="000000"/>
          <w:sz w:val="28"/>
          <w:szCs w:val="28"/>
          <w:lang w:val="kk-KZ"/>
        </w:rPr>
        <w:t xml:space="preserve"> </w:t>
      </w:r>
      <w:r w:rsidRPr="00EC33C9">
        <w:rPr>
          <w:rFonts w:ascii="Times New Roman" w:hAnsi="Times New Roman" w:cs="Times New Roman"/>
          <w:sz w:val="28"/>
          <w:szCs w:val="28"/>
        </w:rPr>
        <w:t>(</w:t>
      </w:r>
      <w:r w:rsidR="00054403">
        <w:rPr>
          <w:rFonts w:ascii="Times New Roman" w:hAnsi="Times New Roman" w:cs="Times New Roman"/>
          <w:sz w:val="28"/>
          <w:szCs w:val="28"/>
        </w:rPr>
        <w:t>два</w:t>
      </w:r>
      <w:r w:rsidRPr="00EC33C9">
        <w:rPr>
          <w:rFonts w:ascii="Times New Roman" w:hAnsi="Times New Roman" w:cs="Times New Roman"/>
          <w:sz w:val="28"/>
          <w:szCs w:val="28"/>
        </w:rPr>
        <w:t>)</w:t>
      </w:r>
      <w:r w:rsidRPr="001334EE">
        <w:rPr>
          <w:rFonts w:ascii="Times New Roman" w:hAnsi="Times New Roman" w:cs="Times New Roman"/>
          <w:sz w:val="28"/>
          <w:szCs w:val="28"/>
        </w:rPr>
        <w:t xml:space="preserve"> </w:t>
      </w:r>
      <w:r w:rsidR="00426C5A" w:rsidRPr="00426C5A">
        <w:rPr>
          <w:rFonts w:ascii="Times New Roman" w:hAnsi="Times New Roman" w:cs="Times New Roman"/>
          <w:sz w:val="28"/>
          <w:szCs w:val="28"/>
        </w:rPr>
        <w:t>календарных</w:t>
      </w:r>
      <w:r>
        <w:rPr>
          <w:rFonts w:ascii="Times New Roman" w:hAnsi="Times New Roman" w:cs="Times New Roman"/>
          <w:sz w:val="28"/>
          <w:szCs w:val="28"/>
        </w:rPr>
        <w:t xml:space="preserve"> </w:t>
      </w:r>
      <w:r w:rsidRPr="001334EE">
        <w:rPr>
          <w:rFonts w:ascii="Times New Roman" w:hAnsi="Times New Roman" w:cs="Times New Roman"/>
          <w:sz w:val="28"/>
          <w:szCs w:val="28"/>
        </w:rPr>
        <w:t>д</w:t>
      </w:r>
      <w:r w:rsidR="004254A9">
        <w:rPr>
          <w:rFonts w:ascii="Times New Roman" w:hAnsi="Times New Roman" w:cs="Times New Roman"/>
          <w:sz w:val="28"/>
          <w:szCs w:val="28"/>
        </w:rPr>
        <w:t>ня</w:t>
      </w:r>
      <w:r w:rsidRPr="00F20250">
        <w:rPr>
          <w:rFonts w:ascii="Times New Roman" w:eastAsia="Calibri" w:hAnsi="Times New Roman" w:cs="Times New Roman"/>
          <w:color w:val="000000"/>
          <w:kern w:val="1"/>
          <w:sz w:val="28"/>
          <w:szCs w:val="28"/>
          <w:lang w:eastAsia="ar-SA"/>
        </w:rPr>
        <w:t>;</w:t>
      </w:r>
    </w:p>
    <w:p w:rsidR="0058107A" w:rsidRPr="00382897" w:rsidRDefault="0058107A" w:rsidP="00EC33C9">
      <w:pPr>
        <w:pStyle w:val="a3"/>
        <w:spacing w:before="0" w:after="0" w:line="240" w:lineRule="auto"/>
        <w:ind w:firstLine="709"/>
        <w:jc w:val="both"/>
        <w:rPr>
          <w:sz w:val="28"/>
          <w:szCs w:val="28"/>
        </w:rPr>
      </w:pPr>
      <w:r w:rsidRPr="00382897">
        <w:rPr>
          <w:sz w:val="28"/>
          <w:szCs w:val="28"/>
        </w:rPr>
        <w:t xml:space="preserve">5) сотрудник </w:t>
      </w:r>
      <w:r w:rsidR="003171E3">
        <w:rPr>
          <w:sz w:val="28"/>
          <w:szCs w:val="28"/>
        </w:rPr>
        <w:t>канцелярии</w:t>
      </w:r>
      <w:r w:rsidRPr="00382897">
        <w:rPr>
          <w:sz w:val="28"/>
          <w:szCs w:val="28"/>
        </w:rPr>
        <w:t xml:space="preserve"> </w:t>
      </w:r>
      <w:proofErr w:type="spellStart"/>
      <w:r w:rsidRPr="00382897">
        <w:rPr>
          <w:sz w:val="28"/>
          <w:szCs w:val="28"/>
        </w:rPr>
        <w:t>услугодателя</w:t>
      </w:r>
      <w:proofErr w:type="spellEnd"/>
      <w:r w:rsidRPr="00382897">
        <w:rPr>
          <w:sz w:val="28"/>
          <w:szCs w:val="28"/>
        </w:rPr>
        <w:t xml:space="preserve"> регистрирует результат государственной услуги</w:t>
      </w:r>
      <w:r>
        <w:rPr>
          <w:sz w:val="28"/>
          <w:szCs w:val="28"/>
        </w:rPr>
        <w:t xml:space="preserve"> и выдает </w:t>
      </w:r>
      <w:r w:rsidR="00594403">
        <w:rPr>
          <w:sz w:val="28"/>
          <w:szCs w:val="28"/>
        </w:rPr>
        <w:t xml:space="preserve">его </w:t>
      </w:r>
      <w:proofErr w:type="spellStart"/>
      <w:r w:rsidRPr="0047439E">
        <w:rPr>
          <w:sz w:val="28"/>
          <w:szCs w:val="28"/>
        </w:rPr>
        <w:t>услугополучателю</w:t>
      </w:r>
      <w:proofErr w:type="spellEnd"/>
      <w:r w:rsidRPr="00382897">
        <w:rPr>
          <w:sz w:val="28"/>
          <w:szCs w:val="28"/>
        </w:rPr>
        <w:t xml:space="preserve"> </w:t>
      </w:r>
      <w:r>
        <w:rPr>
          <w:rFonts w:eastAsia="Consolas"/>
          <w:color w:val="000000"/>
          <w:sz w:val="28"/>
          <w:szCs w:val="28"/>
          <w:lang w:val="kk-KZ"/>
        </w:rPr>
        <w:t xml:space="preserve">- 30 </w:t>
      </w:r>
      <w:r>
        <w:rPr>
          <w:rFonts w:eastAsia="Consolas"/>
          <w:color w:val="000000"/>
          <w:sz w:val="28"/>
          <w:szCs w:val="28"/>
        </w:rPr>
        <w:t>(</w:t>
      </w:r>
      <w:r>
        <w:rPr>
          <w:rFonts w:eastAsia="Consolas"/>
          <w:color w:val="000000"/>
          <w:sz w:val="28"/>
          <w:szCs w:val="28"/>
          <w:lang w:val="kk-KZ"/>
        </w:rPr>
        <w:t>тридцать)</w:t>
      </w:r>
      <w:r w:rsidRPr="00382897">
        <w:rPr>
          <w:rFonts w:eastAsia="Consolas"/>
          <w:color w:val="000000"/>
          <w:sz w:val="28"/>
          <w:szCs w:val="28"/>
          <w:lang w:val="kk-KZ"/>
        </w:rPr>
        <w:t xml:space="preserve"> </w:t>
      </w:r>
      <w:r>
        <w:rPr>
          <w:rFonts w:eastAsia="Consolas"/>
          <w:color w:val="000000"/>
          <w:sz w:val="28"/>
          <w:szCs w:val="28"/>
        </w:rPr>
        <w:t>минут</w:t>
      </w:r>
      <w:r w:rsidRPr="00382897">
        <w:rPr>
          <w:rFonts w:eastAsia="Consolas"/>
          <w:color w:val="000000"/>
          <w:sz w:val="28"/>
          <w:szCs w:val="28"/>
        </w:rPr>
        <w:t>.</w:t>
      </w:r>
    </w:p>
    <w:p w:rsidR="0058107A" w:rsidRPr="00382897" w:rsidRDefault="0058107A" w:rsidP="00EC33C9">
      <w:pPr>
        <w:pStyle w:val="a5"/>
        <w:ind w:firstLine="709"/>
        <w:jc w:val="both"/>
        <w:rPr>
          <w:sz w:val="28"/>
          <w:szCs w:val="28"/>
        </w:rPr>
      </w:pPr>
      <w:r>
        <w:rPr>
          <w:rFonts w:ascii="Times New Roman" w:hAnsi="Times New Roman" w:cs="Times New Roman"/>
          <w:sz w:val="28"/>
          <w:szCs w:val="28"/>
        </w:rPr>
        <w:t>6</w:t>
      </w:r>
      <w:r w:rsidRPr="00DD474F">
        <w:rPr>
          <w:rFonts w:ascii="Times New Roman" w:hAnsi="Times New Roman" w:cs="Times New Roman"/>
          <w:sz w:val="28"/>
          <w:szCs w:val="28"/>
        </w:rPr>
        <w:t xml:space="preserve">. </w:t>
      </w:r>
      <w:r w:rsidRPr="00DD474F">
        <w:rPr>
          <w:rFonts w:ascii="Times New Roman" w:eastAsia="Calibri" w:hAnsi="Times New Roman" w:cs="Times New Roman"/>
          <w:color w:val="000000"/>
          <w:kern w:val="1"/>
          <w:sz w:val="28"/>
          <w:szCs w:val="28"/>
          <w:lang w:eastAsia="ar-SA"/>
        </w:rPr>
        <w:t>Результат (процедуры) действия оказания</w:t>
      </w:r>
      <w:r w:rsidRPr="00DD474F">
        <w:rPr>
          <w:rFonts w:ascii="Times New Roman" w:hAnsi="Times New Roman" w:cs="Times New Roman"/>
          <w:sz w:val="28"/>
          <w:szCs w:val="28"/>
        </w:rPr>
        <w:t xml:space="preserve"> государственной услуги</w:t>
      </w:r>
      <w:r>
        <w:rPr>
          <w:rFonts w:ascii="Times New Roman" w:hAnsi="Times New Roman" w:cs="Times New Roman"/>
          <w:sz w:val="28"/>
          <w:szCs w:val="28"/>
        </w:rPr>
        <w:t xml:space="preserve">: </w:t>
      </w:r>
      <w:r w:rsidR="00EC33C9" w:rsidRPr="008E5725">
        <w:rPr>
          <w:rFonts w:ascii="Times New Roman" w:eastAsia="Calibri" w:hAnsi="Times New Roman" w:cs="Times New Roman"/>
          <w:color w:val="000000"/>
          <w:kern w:val="1"/>
          <w:sz w:val="28"/>
          <w:szCs w:val="28"/>
          <w:lang w:eastAsia="ar-SA"/>
        </w:rPr>
        <w:t>решение в произвольной форме о предоставлении бесплатного питания или отказе</w:t>
      </w:r>
      <w:r w:rsidR="001F3318" w:rsidRPr="008E5725">
        <w:rPr>
          <w:rFonts w:ascii="Times New Roman" w:eastAsia="Calibri" w:hAnsi="Times New Roman" w:cs="Times New Roman"/>
          <w:color w:val="000000"/>
          <w:kern w:val="1"/>
          <w:sz w:val="28"/>
          <w:szCs w:val="28"/>
          <w:lang w:eastAsia="ar-SA"/>
        </w:rPr>
        <w:t>.</w:t>
      </w:r>
      <w:r w:rsidR="001F3318">
        <w:rPr>
          <w:rFonts w:ascii="Times New Roman" w:eastAsia="Calibri" w:hAnsi="Times New Roman" w:cs="Times New Roman"/>
          <w:color w:val="000000"/>
          <w:kern w:val="1"/>
          <w:sz w:val="28"/>
          <w:szCs w:val="28"/>
          <w:lang w:eastAsia="ar-SA"/>
        </w:rPr>
        <w:t xml:space="preserve">          </w:t>
      </w:r>
    </w:p>
    <w:p w:rsidR="0058107A" w:rsidRPr="00DD557F" w:rsidRDefault="0058107A" w:rsidP="00B92E9B">
      <w:pPr>
        <w:spacing w:after="0" w:line="240" w:lineRule="auto"/>
        <w:rPr>
          <w:bCs/>
          <w:color w:val="000000"/>
          <w:sz w:val="28"/>
          <w:szCs w:val="28"/>
        </w:rPr>
      </w:pPr>
    </w:p>
    <w:p w:rsidR="0058107A" w:rsidRPr="00B92E9B" w:rsidRDefault="00151ECD" w:rsidP="00B92E9B">
      <w:pPr>
        <w:spacing w:after="0" w:line="240" w:lineRule="auto"/>
        <w:jc w:val="center"/>
        <w:rPr>
          <w:b/>
          <w:sz w:val="28"/>
          <w:szCs w:val="28"/>
        </w:rPr>
      </w:pPr>
      <w:r w:rsidRPr="00B92E9B">
        <w:rPr>
          <w:b/>
          <w:bCs/>
          <w:color w:val="0D0D0D"/>
          <w:sz w:val="28"/>
          <w:szCs w:val="28"/>
        </w:rPr>
        <w:t xml:space="preserve">Глава 3. </w:t>
      </w:r>
      <w:r w:rsidRPr="00B92E9B">
        <w:rPr>
          <w:b/>
          <w:bCs/>
          <w:sz w:val="28"/>
          <w:szCs w:val="28"/>
        </w:rPr>
        <w:t xml:space="preserve">Описание порядка взаимодействия структурных подразделений (работников) </w:t>
      </w:r>
      <w:proofErr w:type="spellStart"/>
      <w:r w:rsidRPr="00B92E9B">
        <w:rPr>
          <w:b/>
          <w:bCs/>
          <w:sz w:val="28"/>
          <w:szCs w:val="28"/>
        </w:rPr>
        <w:t>услугодателя</w:t>
      </w:r>
      <w:proofErr w:type="spellEnd"/>
      <w:r w:rsidRPr="00B92E9B">
        <w:rPr>
          <w:b/>
          <w:bCs/>
          <w:sz w:val="28"/>
          <w:szCs w:val="28"/>
        </w:rPr>
        <w:t xml:space="preserve"> в процессе оказания государственной услуги</w:t>
      </w:r>
    </w:p>
    <w:p w:rsidR="0058107A" w:rsidRPr="00382897" w:rsidRDefault="0058107A" w:rsidP="0058107A">
      <w:pPr>
        <w:spacing w:after="0" w:line="240" w:lineRule="auto"/>
        <w:ind w:firstLine="709"/>
        <w:jc w:val="both"/>
        <w:rPr>
          <w:sz w:val="28"/>
          <w:szCs w:val="28"/>
        </w:rPr>
      </w:pPr>
      <w:r>
        <w:rPr>
          <w:sz w:val="28"/>
          <w:szCs w:val="28"/>
        </w:rPr>
        <w:t>7</w:t>
      </w:r>
      <w:r w:rsidRPr="00382897">
        <w:rPr>
          <w:sz w:val="28"/>
          <w:szCs w:val="28"/>
        </w:rPr>
        <w:t xml:space="preserve">. Перечень структурных подразделений (работников) </w:t>
      </w:r>
      <w:proofErr w:type="spellStart"/>
      <w:r w:rsidRPr="00382897">
        <w:rPr>
          <w:sz w:val="28"/>
          <w:szCs w:val="28"/>
        </w:rPr>
        <w:t>услугодателя</w:t>
      </w:r>
      <w:proofErr w:type="spellEnd"/>
      <w:r w:rsidRPr="00382897">
        <w:rPr>
          <w:sz w:val="28"/>
          <w:szCs w:val="28"/>
        </w:rPr>
        <w:t>, которые участвуют в процессе оказания государственной услуги:</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1) сотрудник </w:t>
      </w:r>
      <w:r w:rsidR="003171E3">
        <w:rPr>
          <w:sz w:val="28"/>
          <w:szCs w:val="28"/>
        </w:rPr>
        <w:t>канцелярии</w:t>
      </w:r>
      <w:r w:rsidR="003171E3" w:rsidRPr="00382897">
        <w:rPr>
          <w:sz w:val="28"/>
          <w:szCs w:val="28"/>
        </w:rPr>
        <w:t xml:space="preserve"> </w:t>
      </w:r>
      <w:proofErr w:type="spellStart"/>
      <w:r w:rsidRPr="00382897">
        <w:rPr>
          <w:sz w:val="28"/>
          <w:szCs w:val="28"/>
        </w:rPr>
        <w:t>услугодателя</w:t>
      </w:r>
      <w:proofErr w:type="spellEnd"/>
      <w:r w:rsidRPr="00382897">
        <w:rPr>
          <w:sz w:val="28"/>
          <w:szCs w:val="28"/>
        </w:rPr>
        <w:t>;</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2) руководитель </w:t>
      </w:r>
      <w:proofErr w:type="spellStart"/>
      <w:r w:rsidRPr="00382897">
        <w:rPr>
          <w:sz w:val="28"/>
          <w:szCs w:val="28"/>
        </w:rPr>
        <w:t>услугодателя</w:t>
      </w:r>
      <w:proofErr w:type="spellEnd"/>
      <w:r w:rsidRPr="00382897">
        <w:rPr>
          <w:sz w:val="28"/>
          <w:szCs w:val="28"/>
        </w:rPr>
        <w:t>;</w:t>
      </w:r>
    </w:p>
    <w:p w:rsidR="0058107A" w:rsidRPr="00382897" w:rsidRDefault="0058107A" w:rsidP="0058107A">
      <w:pPr>
        <w:pStyle w:val="a3"/>
        <w:spacing w:before="0" w:after="0" w:line="240" w:lineRule="auto"/>
        <w:ind w:firstLine="709"/>
        <w:rPr>
          <w:sz w:val="28"/>
          <w:szCs w:val="28"/>
        </w:rPr>
      </w:pPr>
      <w:r w:rsidRPr="00382897">
        <w:rPr>
          <w:sz w:val="28"/>
          <w:szCs w:val="28"/>
        </w:rPr>
        <w:t xml:space="preserve">3) ответственный исполнитель </w:t>
      </w:r>
      <w:proofErr w:type="spellStart"/>
      <w:r w:rsidRPr="00382897">
        <w:rPr>
          <w:sz w:val="28"/>
          <w:szCs w:val="28"/>
        </w:rPr>
        <w:t>услугодателя</w:t>
      </w:r>
      <w:proofErr w:type="spellEnd"/>
      <w:r w:rsidRPr="00382897">
        <w:rPr>
          <w:sz w:val="28"/>
          <w:szCs w:val="28"/>
        </w:rPr>
        <w:t>.</w:t>
      </w:r>
    </w:p>
    <w:p w:rsidR="0058107A" w:rsidRPr="00382897" w:rsidRDefault="0058107A" w:rsidP="0058107A">
      <w:pPr>
        <w:pStyle w:val="a3"/>
        <w:spacing w:before="0" w:after="0" w:line="240" w:lineRule="auto"/>
        <w:ind w:firstLine="709"/>
        <w:jc w:val="both"/>
        <w:rPr>
          <w:sz w:val="28"/>
          <w:szCs w:val="28"/>
        </w:rPr>
      </w:pPr>
      <w:r>
        <w:rPr>
          <w:sz w:val="28"/>
          <w:szCs w:val="28"/>
          <w:lang w:eastAsia="ru-RU"/>
        </w:rPr>
        <w:t>8</w:t>
      </w:r>
      <w:r w:rsidRPr="00382897">
        <w:rPr>
          <w:sz w:val="28"/>
          <w:szCs w:val="28"/>
          <w:lang w:eastAsia="ru-RU"/>
        </w:rPr>
        <w:t xml:space="preserve">. </w:t>
      </w:r>
      <w:r w:rsidRPr="00382897">
        <w:rPr>
          <w:sz w:val="28"/>
          <w:szCs w:val="28"/>
        </w:rPr>
        <w:t xml:space="preserve">Описание последовательности процедур (действий) между структурными подразделениями (работниками) </w:t>
      </w:r>
      <w:proofErr w:type="spellStart"/>
      <w:r w:rsidRPr="00382897">
        <w:rPr>
          <w:sz w:val="28"/>
          <w:szCs w:val="28"/>
        </w:rPr>
        <w:t>услугодателя</w:t>
      </w:r>
      <w:proofErr w:type="spellEnd"/>
      <w:r w:rsidRPr="00382897">
        <w:rPr>
          <w:sz w:val="28"/>
          <w:szCs w:val="28"/>
        </w:rPr>
        <w:t xml:space="preserve"> с указанием длительности каждой процедуры (действия) сопровождается в справочнике бизнес</w:t>
      </w:r>
      <w:r w:rsidR="00151642">
        <w:rPr>
          <w:sz w:val="28"/>
          <w:szCs w:val="28"/>
        </w:rPr>
        <w:t>-</w:t>
      </w:r>
      <w:r w:rsidRPr="00382897">
        <w:rPr>
          <w:sz w:val="28"/>
          <w:szCs w:val="28"/>
        </w:rPr>
        <w:t>процессов оказания государственной услуги согласно приложению к настоящему регламенту.</w:t>
      </w:r>
    </w:p>
    <w:p w:rsidR="00890C44" w:rsidRPr="00DD557F" w:rsidRDefault="00890C44" w:rsidP="00B92E9B">
      <w:pPr>
        <w:pStyle w:val="a3"/>
        <w:spacing w:before="0" w:after="0" w:line="240" w:lineRule="auto"/>
        <w:jc w:val="both"/>
        <w:rPr>
          <w:sz w:val="28"/>
          <w:szCs w:val="28"/>
        </w:rPr>
      </w:pPr>
    </w:p>
    <w:p w:rsidR="00151ECD" w:rsidRPr="00B92E9B" w:rsidRDefault="00151ECD" w:rsidP="00151ECD">
      <w:pPr>
        <w:shd w:val="clear" w:color="auto" w:fill="FFFFFF"/>
        <w:spacing w:after="0" w:line="240" w:lineRule="auto"/>
        <w:jc w:val="center"/>
        <w:textAlignment w:val="baseline"/>
        <w:outlineLvl w:val="2"/>
        <w:rPr>
          <w:b/>
          <w:color w:val="1E1E1E"/>
          <w:sz w:val="28"/>
          <w:szCs w:val="28"/>
        </w:rPr>
      </w:pPr>
      <w:r w:rsidRPr="00B92E9B">
        <w:rPr>
          <w:b/>
          <w:color w:val="1E1E1E"/>
          <w:sz w:val="28"/>
          <w:szCs w:val="28"/>
        </w:rPr>
        <w:t>Глава 4. Описание порядка взаимодействия с Государственной корпорацией</w:t>
      </w:r>
      <w:r w:rsidRPr="00B92E9B">
        <w:rPr>
          <w:b/>
          <w:color w:val="1E1E1E"/>
          <w:sz w:val="28"/>
          <w:szCs w:val="28"/>
          <w:lang w:val="kk-KZ"/>
        </w:rPr>
        <w:t xml:space="preserve"> «</w:t>
      </w:r>
      <w:r w:rsidRPr="00B92E9B">
        <w:rPr>
          <w:b/>
          <w:color w:val="000000" w:themeColor="text1"/>
          <w:sz w:val="28"/>
          <w:szCs w:val="28"/>
          <w:shd w:val="clear" w:color="auto" w:fill="FFFFFF"/>
        </w:rPr>
        <w:t>Правительство для граждан»</w:t>
      </w:r>
      <w:r w:rsidRPr="00B92E9B">
        <w:rPr>
          <w:b/>
          <w:color w:val="000000" w:themeColor="text1"/>
          <w:sz w:val="28"/>
          <w:szCs w:val="28"/>
          <w:shd w:val="clear" w:color="auto" w:fill="FFFFFF"/>
          <w:lang w:val="kk-KZ"/>
        </w:rPr>
        <w:t xml:space="preserve">,  </w:t>
      </w:r>
      <w:r w:rsidRPr="00B92E9B">
        <w:rPr>
          <w:b/>
          <w:color w:val="1E1E1E"/>
          <w:sz w:val="28"/>
          <w:szCs w:val="28"/>
        </w:rPr>
        <w:t>а также порядка использования информационных систем в процессе оказания государственной услуги</w:t>
      </w:r>
    </w:p>
    <w:p w:rsidR="0058107A" w:rsidRDefault="0058107A" w:rsidP="0058107A">
      <w:pPr>
        <w:pStyle w:val="a5"/>
        <w:jc w:val="both"/>
        <w:rPr>
          <w:rFonts w:ascii="Times New Roman" w:hAnsi="Times New Roman" w:cs="Times New Roman"/>
          <w:color w:val="000000" w:themeColor="text1"/>
          <w:sz w:val="28"/>
          <w:szCs w:val="28"/>
          <w:shd w:val="clear" w:color="auto" w:fill="FFFFFF"/>
        </w:rPr>
      </w:pPr>
      <w:r w:rsidRPr="00382897">
        <w:rPr>
          <w:color w:val="000000" w:themeColor="text1"/>
          <w:sz w:val="28"/>
          <w:szCs w:val="28"/>
          <w:shd w:val="clear" w:color="auto" w:fill="FFFFFF"/>
        </w:rPr>
        <w:t>      </w:t>
      </w:r>
      <w:r w:rsidRPr="00382897">
        <w:rPr>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9</w:t>
      </w:r>
      <w:r w:rsidRPr="00382897">
        <w:rPr>
          <w:rFonts w:ascii="Times New Roman" w:hAnsi="Times New Roman" w:cs="Times New Roman"/>
          <w:color w:val="000000" w:themeColor="text1"/>
          <w:sz w:val="28"/>
          <w:szCs w:val="28"/>
          <w:shd w:val="clear" w:color="auto" w:fill="FFFFFF"/>
        </w:rPr>
        <w:t>.</w:t>
      </w:r>
      <w:bookmarkStart w:id="1" w:name="z147"/>
      <w:bookmarkEnd w:id="1"/>
      <w:r w:rsidRPr="0038289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shd w:val="clear" w:color="auto" w:fill="FFFFFF"/>
        </w:rPr>
        <w:t>Г</w:t>
      </w:r>
      <w:r w:rsidRPr="00382897">
        <w:rPr>
          <w:rFonts w:ascii="Times New Roman" w:hAnsi="Times New Roman" w:cs="Times New Roman"/>
          <w:color w:val="000000" w:themeColor="text1"/>
          <w:sz w:val="28"/>
          <w:szCs w:val="28"/>
          <w:shd w:val="clear" w:color="auto" w:fill="FFFFFF"/>
        </w:rPr>
        <w:t xml:space="preserve">осударственная услуга через некоммерческое акционерное общество </w:t>
      </w:r>
      <w:r>
        <w:rPr>
          <w:rFonts w:ascii="Times New Roman" w:hAnsi="Times New Roman" w:cs="Times New Roman"/>
          <w:color w:val="000000" w:themeColor="text1"/>
          <w:sz w:val="28"/>
          <w:szCs w:val="28"/>
          <w:shd w:val="clear" w:color="auto" w:fill="FFFFFF"/>
        </w:rPr>
        <w:t>«Государственная корпорация «</w:t>
      </w:r>
      <w:r w:rsidRPr="00AA175C">
        <w:rPr>
          <w:rFonts w:ascii="Times New Roman" w:hAnsi="Times New Roman" w:cs="Times New Roman"/>
          <w:color w:val="000000" w:themeColor="text1"/>
          <w:sz w:val="28"/>
          <w:szCs w:val="28"/>
          <w:shd w:val="clear" w:color="auto" w:fill="FFFFFF"/>
        </w:rPr>
        <w:t>Правительство для граждан</w:t>
      </w:r>
      <w:r>
        <w:rPr>
          <w:rFonts w:ascii="Times New Roman" w:hAnsi="Times New Roman" w:cs="Times New Roman"/>
          <w:color w:val="000000" w:themeColor="text1"/>
          <w:sz w:val="28"/>
          <w:szCs w:val="28"/>
          <w:shd w:val="clear" w:color="auto" w:fill="FFFFFF"/>
        </w:rPr>
        <w:t>»</w:t>
      </w:r>
      <w:r w:rsidRPr="00AA175C">
        <w:rPr>
          <w:rFonts w:ascii="Times New Roman" w:hAnsi="Times New Roman" w:cs="Times New Roman"/>
          <w:color w:val="000000" w:themeColor="text1"/>
          <w:sz w:val="28"/>
          <w:szCs w:val="28"/>
          <w:shd w:val="clear" w:color="auto" w:fill="FFFFFF"/>
        </w:rPr>
        <w:t xml:space="preserve"> и веб-порт</w:t>
      </w:r>
      <w:r>
        <w:rPr>
          <w:rFonts w:ascii="Times New Roman" w:hAnsi="Times New Roman" w:cs="Times New Roman"/>
          <w:color w:val="000000" w:themeColor="text1"/>
          <w:sz w:val="28"/>
          <w:szCs w:val="28"/>
          <w:shd w:val="clear" w:color="auto" w:fill="FFFFFF"/>
        </w:rPr>
        <w:t>ал «электронного правительства»</w:t>
      </w:r>
      <w:r w:rsidRPr="00506923">
        <w:rPr>
          <w:rFonts w:ascii="Times New Roman" w:hAnsi="Times New Roman" w:cs="Times New Roman"/>
          <w:color w:val="000000" w:themeColor="text1"/>
          <w:sz w:val="28"/>
          <w:szCs w:val="28"/>
          <w:shd w:val="clear" w:color="auto" w:fill="FFFFFF"/>
        </w:rPr>
        <w:t xml:space="preserve"> </w:t>
      </w:r>
      <w:r w:rsidRPr="00382897">
        <w:rPr>
          <w:rFonts w:ascii="Times New Roman" w:hAnsi="Times New Roman" w:cs="Times New Roman"/>
          <w:color w:val="000000" w:themeColor="text1"/>
          <w:sz w:val="28"/>
          <w:szCs w:val="28"/>
          <w:shd w:val="clear" w:color="auto" w:fill="FFFFFF"/>
        </w:rPr>
        <w:t>не оказывается</w:t>
      </w:r>
      <w:r>
        <w:rPr>
          <w:rFonts w:ascii="Times New Roman" w:hAnsi="Times New Roman" w:cs="Times New Roman"/>
          <w:color w:val="000000" w:themeColor="text1"/>
          <w:sz w:val="28"/>
          <w:szCs w:val="28"/>
          <w:shd w:val="clear" w:color="auto" w:fill="FFFFFF"/>
        </w:rPr>
        <w:t>.</w:t>
      </w:r>
    </w:p>
    <w:p w:rsidR="003E4067" w:rsidRDefault="003E4067">
      <w:pPr>
        <w:suppressAutoHyphens w:val="0"/>
        <w:spacing w:after="0" w:line="240" w:lineRule="auto"/>
        <w:ind w:firstLine="709"/>
        <w:jc w:val="both"/>
        <w:rPr>
          <w:rFonts w:eastAsia="Times New Roman"/>
          <w:color w:val="000000"/>
          <w:spacing w:val="1"/>
          <w:kern w:val="0"/>
          <w:sz w:val="28"/>
          <w:szCs w:val="28"/>
          <w:lang w:eastAsia="ru-RU"/>
        </w:rPr>
      </w:pPr>
      <w:r>
        <w:rPr>
          <w:color w:val="000000"/>
          <w:spacing w:val="1"/>
          <w:sz w:val="28"/>
          <w:szCs w:val="28"/>
        </w:rPr>
        <w:br w:type="page"/>
      </w:r>
    </w:p>
    <w:tbl>
      <w:tblPr>
        <w:tblW w:w="0" w:type="auto"/>
        <w:tblLook w:val="04A0" w:firstRow="1" w:lastRow="0" w:firstColumn="1" w:lastColumn="0" w:noHBand="0" w:noVBand="1"/>
      </w:tblPr>
      <w:tblGrid>
        <w:gridCol w:w="3085"/>
        <w:gridCol w:w="6768"/>
      </w:tblGrid>
      <w:tr w:rsidR="0058107A" w:rsidRPr="00054403" w:rsidTr="003E4067">
        <w:tc>
          <w:tcPr>
            <w:tcW w:w="3085" w:type="dxa"/>
          </w:tcPr>
          <w:p w:rsidR="0058107A" w:rsidRPr="00054403" w:rsidRDefault="000F2922" w:rsidP="008D4452">
            <w:pPr>
              <w:widowControl w:val="0"/>
              <w:tabs>
                <w:tab w:val="left" w:pos="993"/>
              </w:tabs>
              <w:spacing w:after="0" w:line="240" w:lineRule="auto"/>
              <w:rPr>
                <w:bCs/>
                <w:sz w:val="20"/>
                <w:szCs w:val="20"/>
              </w:rPr>
            </w:pPr>
            <w:r w:rsidRPr="00054403">
              <w:rPr>
                <w:sz w:val="20"/>
                <w:szCs w:val="20"/>
              </w:rPr>
              <w:lastRenderedPageBreak/>
              <w:br w:type="page"/>
            </w:r>
          </w:p>
        </w:tc>
        <w:tc>
          <w:tcPr>
            <w:tcW w:w="6768" w:type="dxa"/>
          </w:tcPr>
          <w:p w:rsidR="0058107A" w:rsidRPr="00054403" w:rsidRDefault="0058107A" w:rsidP="008D4452">
            <w:pPr>
              <w:pStyle w:val="ac"/>
              <w:jc w:val="center"/>
              <w:rPr>
                <w:b w:val="0"/>
                <w:i w:val="0"/>
                <w:sz w:val="20"/>
                <w:szCs w:val="20"/>
              </w:rPr>
            </w:pPr>
            <w:r w:rsidRPr="00054403">
              <w:rPr>
                <w:b w:val="0"/>
                <w:i w:val="0"/>
                <w:sz w:val="20"/>
                <w:szCs w:val="20"/>
              </w:rPr>
              <w:t xml:space="preserve">Приложение </w:t>
            </w:r>
          </w:p>
          <w:p w:rsidR="0058107A" w:rsidRPr="00054403" w:rsidRDefault="0058107A" w:rsidP="008D4452">
            <w:pPr>
              <w:spacing w:after="0" w:line="240" w:lineRule="auto"/>
              <w:jc w:val="center"/>
              <w:rPr>
                <w:bCs/>
                <w:sz w:val="20"/>
                <w:szCs w:val="20"/>
              </w:rPr>
            </w:pPr>
            <w:r w:rsidRPr="00054403">
              <w:rPr>
                <w:sz w:val="20"/>
                <w:szCs w:val="20"/>
              </w:rPr>
              <w:t>к регламенту государственной услуги</w:t>
            </w:r>
            <w:r w:rsidRPr="00054403">
              <w:rPr>
                <w:sz w:val="20"/>
                <w:szCs w:val="20"/>
              </w:rPr>
              <w:br/>
              <w:t>«</w:t>
            </w:r>
            <w:r w:rsidR="000F2922" w:rsidRPr="00054403">
              <w:rPr>
                <w:sz w:val="20"/>
                <w:szCs w:val="20"/>
              </w:rPr>
              <w:t xml:space="preserve">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w:t>
            </w:r>
            <w:proofErr w:type="spellStart"/>
            <w:r w:rsidR="000F2922" w:rsidRPr="00054403">
              <w:rPr>
                <w:sz w:val="20"/>
                <w:szCs w:val="20"/>
              </w:rPr>
              <w:t>послесреднего</w:t>
            </w:r>
            <w:proofErr w:type="spellEnd"/>
            <w:r w:rsidR="000F2922" w:rsidRPr="00054403">
              <w:rPr>
                <w:sz w:val="20"/>
                <w:szCs w:val="20"/>
              </w:rPr>
              <w:t xml:space="preserve"> и высшего образования</w:t>
            </w:r>
            <w:r w:rsidRPr="00054403">
              <w:rPr>
                <w:sz w:val="20"/>
                <w:szCs w:val="20"/>
              </w:rPr>
              <w:t>»</w:t>
            </w:r>
          </w:p>
        </w:tc>
      </w:tr>
    </w:tbl>
    <w:p w:rsidR="009B3DEA" w:rsidRDefault="009B3DEA" w:rsidP="0058107A">
      <w:pPr>
        <w:spacing w:after="0" w:line="240" w:lineRule="auto"/>
        <w:jc w:val="center"/>
        <w:rPr>
          <w:sz w:val="20"/>
          <w:szCs w:val="20"/>
          <w:lang w:val="kk-KZ"/>
        </w:rPr>
      </w:pPr>
    </w:p>
    <w:p w:rsidR="00054403" w:rsidRPr="00054403" w:rsidRDefault="00054403" w:rsidP="0058107A">
      <w:pPr>
        <w:spacing w:after="0" w:line="240" w:lineRule="auto"/>
        <w:jc w:val="center"/>
        <w:rPr>
          <w:sz w:val="20"/>
          <w:szCs w:val="20"/>
          <w:lang w:val="kk-KZ"/>
        </w:rPr>
      </w:pPr>
    </w:p>
    <w:p w:rsidR="0058107A" w:rsidRPr="00054403" w:rsidRDefault="0058107A" w:rsidP="0058107A">
      <w:pPr>
        <w:spacing w:after="0" w:line="240" w:lineRule="auto"/>
        <w:jc w:val="center"/>
        <w:rPr>
          <w:sz w:val="20"/>
          <w:szCs w:val="20"/>
        </w:rPr>
      </w:pPr>
      <w:r w:rsidRPr="00054403">
        <w:rPr>
          <w:sz w:val="20"/>
          <w:szCs w:val="20"/>
        </w:rPr>
        <w:t>Справочник бизнес-процессов оказания государственной услуги</w:t>
      </w:r>
    </w:p>
    <w:p w:rsidR="0058107A" w:rsidRDefault="0058107A" w:rsidP="0058107A">
      <w:pPr>
        <w:spacing w:after="0" w:line="240" w:lineRule="auto"/>
        <w:jc w:val="center"/>
        <w:rPr>
          <w:sz w:val="20"/>
          <w:szCs w:val="20"/>
        </w:rPr>
      </w:pPr>
      <w:r w:rsidRPr="00054403">
        <w:rPr>
          <w:sz w:val="20"/>
          <w:szCs w:val="20"/>
        </w:rPr>
        <w:t>«</w:t>
      </w:r>
      <w:r w:rsidR="000F2922" w:rsidRPr="00054403">
        <w:rPr>
          <w:sz w:val="20"/>
          <w:szCs w:val="20"/>
        </w:rPr>
        <w:t xml:space="preserve">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w:t>
      </w:r>
      <w:proofErr w:type="spellStart"/>
      <w:r w:rsidR="000F2922" w:rsidRPr="00054403">
        <w:rPr>
          <w:sz w:val="20"/>
          <w:szCs w:val="20"/>
        </w:rPr>
        <w:t>послесреднего</w:t>
      </w:r>
      <w:proofErr w:type="spellEnd"/>
      <w:r w:rsidR="000F2922" w:rsidRPr="00054403">
        <w:rPr>
          <w:sz w:val="20"/>
          <w:szCs w:val="20"/>
        </w:rPr>
        <w:t xml:space="preserve"> и высшего образования</w:t>
      </w:r>
      <w:r w:rsidRPr="00054403">
        <w:rPr>
          <w:sz w:val="20"/>
          <w:szCs w:val="20"/>
        </w:rPr>
        <w:t>»</w:t>
      </w:r>
    </w:p>
    <w:p w:rsidR="00054403" w:rsidRDefault="00054403" w:rsidP="0058107A">
      <w:pPr>
        <w:spacing w:after="0" w:line="240" w:lineRule="auto"/>
        <w:jc w:val="center"/>
        <w:rPr>
          <w:sz w:val="20"/>
          <w:szCs w:val="20"/>
        </w:rPr>
      </w:pPr>
    </w:p>
    <w:p w:rsidR="00054403" w:rsidRPr="00054403" w:rsidRDefault="00054403" w:rsidP="0058107A">
      <w:pPr>
        <w:spacing w:after="0" w:line="240" w:lineRule="auto"/>
        <w:jc w:val="center"/>
        <w:rPr>
          <w:sz w:val="20"/>
          <w:szCs w:val="20"/>
        </w:rPr>
      </w:pPr>
    </w:p>
    <w:p w:rsidR="0058107A" w:rsidRPr="009B3DEA" w:rsidRDefault="00025355" w:rsidP="0058107A">
      <w:pPr>
        <w:spacing w:after="0" w:line="240" w:lineRule="auto"/>
        <w:jc w:val="center"/>
        <w:rPr>
          <w:sz w:val="28"/>
          <w:szCs w:val="28"/>
        </w:rPr>
      </w:pPr>
      <w:r>
        <w:rPr>
          <w:noProof/>
          <w:sz w:val="24"/>
          <w:szCs w:val="24"/>
          <w:lang w:eastAsia="ru-RU"/>
        </w:rPr>
        <w:pict>
          <v:roundrect id="_x0000_s1072" style="position:absolute;left:0;text-align:left;margin-left:377.6pt;margin-top:5.95pt;width:111pt;height:53.65pt;z-index:251644416" arcsize="10923f">
            <v:textbox style="mso-next-textbox:#_x0000_s1072">
              <w:txbxContent>
                <w:p w:rsidR="0058107A" w:rsidRPr="00054403" w:rsidRDefault="0058107A" w:rsidP="0058107A">
                  <w:pPr>
                    <w:spacing w:after="0" w:line="240" w:lineRule="auto"/>
                    <w:jc w:val="center"/>
                    <w:rPr>
                      <w:sz w:val="20"/>
                      <w:szCs w:val="20"/>
                    </w:rPr>
                  </w:pPr>
                  <w:r w:rsidRPr="00054403">
                    <w:rPr>
                      <w:sz w:val="20"/>
                      <w:szCs w:val="20"/>
                    </w:rPr>
                    <w:t xml:space="preserve">Ответственный </w:t>
                  </w:r>
                  <w:r w:rsidR="00394415" w:rsidRPr="00054403">
                    <w:rPr>
                      <w:sz w:val="20"/>
                      <w:szCs w:val="20"/>
                      <w:lang w:val="kk-KZ"/>
                    </w:rPr>
                    <w:t>и</w:t>
                  </w:r>
                  <w:proofErr w:type="spellStart"/>
                  <w:r w:rsidRPr="00054403">
                    <w:rPr>
                      <w:sz w:val="20"/>
                      <w:szCs w:val="20"/>
                    </w:rPr>
                    <w:t>сполнитель</w:t>
                  </w:r>
                  <w:proofErr w:type="spellEnd"/>
                  <w:r w:rsidRPr="00054403">
                    <w:rPr>
                      <w:sz w:val="20"/>
                      <w:szCs w:val="20"/>
                    </w:rPr>
                    <w:t xml:space="preserve"> </w:t>
                  </w:r>
                  <w:proofErr w:type="spellStart"/>
                  <w:r w:rsidRPr="00054403">
                    <w:rPr>
                      <w:sz w:val="20"/>
                      <w:szCs w:val="20"/>
                    </w:rPr>
                    <w:t>услугодателя</w:t>
                  </w:r>
                  <w:proofErr w:type="spellEnd"/>
                </w:p>
              </w:txbxContent>
            </v:textbox>
          </v:roundrect>
        </w:pict>
      </w:r>
      <w:r>
        <w:rPr>
          <w:noProof/>
          <w:sz w:val="24"/>
          <w:szCs w:val="24"/>
        </w:rPr>
        <w:pict>
          <v:roundrect id="_x0000_s1058" style="position:absolute;left:0;text-align:left;margin-left:268.5pt;margin-top:5.95pt;width:103.8pt;height:47.7pt;z-index:251645440" arcsize="10923f">
            <v:textbox style="mso-next-textbox:#_x0000_s1058">
              <w:txbxContent>
                <w:p w:rsidR="0058107A" w:rsidRPr="00054403" w:rsidRDefault="0058107A" w:rsidP="0058107A">
                  <w:pPr>
                    <w:spacing w:after="0" w:line="240" w:lineRule="auto"/>
                    <w:jc w:val="center"/>
                    <w:rPr>
                      <w:sz w:val="20"/>
                      <w:szCs w:val="20"/>
                    </w:rPr>
                  </w:pPr>
                  <w:r w:rsidRPr="00054403">
                    <w:rPr>
                      <w:sz w:val="20"/>
                      <w:szCs w:val="20"/>
                    </w:rPr>
                    <w:t xml:space="preserve">Руководитель </w:t>
                  </w:r>
                </w:p>
                <w:p w:rsidR="0058107A" w:rsidRPr="00054403" w:rsidRDefault="0058107A" w:rsidP="0058107A">
                  <w:pPr>
                    <w:spacing w:after="0" w:line="240" w:lineRule="auto"/>
                    <w:jc w:val="center"/>
                    <w:rPr>
                      <w:sz w:val="20"/>
                      <w:szCs w:val="20"/>
                    </w:rPr>
                  </w:pPr>
                  <w:proofErr w:type="spellStart"/>
                  <w:r w:rsidRPr="00054403">
                    <w:rPr>
                      <w:sz w:val="20"/>
                      <w:szCs w:val="20"/>
                    </w:rPr>
                    <w:t>услугодателя</w:t>
                  </w:r>
                  <w:proofErr w:type="spellEnd"/>
                </w:p>
              </w:txbxContent>
            </v:textbox>
          </v:roundrect>
        </w:pict>
      </w:r>
      <w:r>
        <w:rPr>
          <w:noProof/>
          <w:sz w:val="28"/>
          <w:szCs w:val="28"/>
        </w:rPr>
        <w:pict>
          <v:roundrect id="_x0000_s1057" style="position:absolute;left:0;text-align:left;margin-left:123.4pt;margin-top:5.95pt;width:137.75pt;height:47.7pt;z-index:251647488" arcsize="10923f">
            <v:textbox style="mso-next-textbox:#_x0000_s1057">
              <w:txbxContent>
                <w:p w:rsidR="0058107A" w:rsidRPr="00054403" w:rsidRDefault="0058107A" w:rsidP="0058107A">
                  <w:pPr>
                    <w:spacing w:after="0" w:line="240" w:lineRule="auto"/>
                    <w:jc w:val="center"/>
                    <w:rPr>
                      <w:sz w:val="20"/>
                      <w:szCs w:val="20"/>
                    </w:rPr>
                  </w:pPr>
                  <w:r w:rsidRPr="00054403">
                    <w:rPr>
                      <w:sz w:val="20"/>
                      <w:szCs w:val="20"/>
                    </w:rPr>
                    <w:t>Сотрудник</w:t>
                  </w:r>
                </w:p>
                <w:p w:rsidR="0058107A" w:rsidRPr="00054403" w:rsidRDefault="003171E3" w:rsidP="0058107A">
                  <w:pPr>
                    <w:spacing w:after="0" w:line="240" w:lineRule="auto"/>
                    <w:jc w:val="center"/>
                    <w:rPr>
                      <w:sz w:val="20"/>
                      <w:szCs w:val="20"/>
                    </w:rPr>
                  </w:pPr>
                  <w:r w:rsidRPr="00054403">
                    <w:rPr>
                      <w:sz w:val="20"/>
                      <w:szCs w:val="20"/>
                    </w:rPr>
                    <w:t xml:space="preserve">канцелярии </w:t>
                  </w:r>
                  <w:proofErr w:type="spellStart"/>
                  <w:r w:rsidR="0058107A" w:rsidRPr="00054403">
                    <w:rPr>
                      <w:sz w:val="20"/>
                      <w:szCs w:val="20"/>
                    </w:rPr>
                    <w:t>услугодателя</w:t>
                  </w:r>
                  <w:proofErr w:type="spellEnd"/>
                </w:p>
              </w:txbxContent>
            </v:textbox>
          </v:roundrect>
        </w:pict>
      </w:r>
      <w:r>
        <w:rPr>
          <w:noProof/>
          <w:sz w:val="28"/>
          <w:szCs w:val="28"/>
        </w:rPr>
        <w:pict>
          <v:roundrect id="_x0000_s1056" style="position:absolute;left:0;text-align:left;margin-left:5.05pt;margin-top:5.95pt;width:113pt;height:47.7pt;z-index:251646464" arcsize="10923f">
            <v:textbox style="mso-next-textbox:#_x0000_s1056">
              <w:txbxContent>
                <w:p w:rsidR="0058107A" w:rsidRPr="00054403" w:rsidRDefault="0058107A" w:rsidP="00DD0068">
                  <w:pPr>
                    <w:spacing w:after="0" w:line="240" w:lineRule="auto"/>
                    <w:jc w:val="center"/>
                    <w:rPr>
                      <w:sz w:val="20"/>
                      <w:szCs w:val="20"/>
                    </w:rPr>
                  </w:pPr>
                  <w:proofErr w:type="spellStart"/>
                  <w:r w:rsidRPr="00054403">
                    <w:rPr>
                      <w:sz w:val="20"/>
                      <w:szCs w:val="20"/>
                    </w:rPr>
                    <w:t>Услугополучатель</w:t>
                  </w:r>
                  <w:proofErr w:type="spellEnd"/>
                </w:p>
              </w:txbxContent>
            </v:textbox>
          </v:roundrect>
        </w:pict>
      </w:r>
    </w:p>
    <w:p w:rsidR="0058107A" w:rsidRPr="00382897" w:rsidRDefault="0058107A" w:rsidP="0058107A">
      <w:pPr>
        <w:spacing w:after="0" w:line="240" w:lineRule="auto"/>
        <w:jc w:val="center"/>
        <w:rPr>
          <w:sz w:val="24"/>
          <w:szCs w:val="24"/>
        </w:rPr>
      </w:pPr>
      <w:r w:rsidRPr="00382897">
        <w:rPr>
          <w:sz w:val="24"/>
          <w:szCs w:val="24"/>
        </w:rPr>
        <w:t xml:space="preserve"> </w:t>
      </w: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025355" w:rsidP="0058107A">
      <w:pPr>
        <w:spacing w:after="0" w:line="240" w:lineRule="auto"/>
        <w:ind w:firstLine="567"/>
        <w:jc w:val="both"/>
        <w:rPr>
          <w:sz w:val="28"/>
          <w:szCs w:val="28"/>
        </w:rPr>
      </w:pPr>
      <w:r>
        <w:rPr>
          <w:noProof/>
          <w:sz w:val="28"/>
          <w:szCs w:val="28"/>
          <w:lang w:eastAsia="ru-RU"/>
        </w:rPr>
        <w:pict>
          <v:roundrect id="_x0000_s1073" style="position:absolute;left:0;text-align:left;margin-left:372.3pt;margin-top:12.7pt;width:111pt;height:474.15pt;z-index:251648512" arcsize="10923f">
            <v:textbox style="mso-next-textbox:#_x0000_s1073">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Pr="009155EA" w:rsidRDefault="0058107A" w:rsidP="0058107A">
                  <w:pPr>
                    <w:spacing w:after="0" w:line="240" w:lineRule="auto"/>
                    <w:rPr>
                      <w:sz w:val="20"/>
                      <w:szCs w:val="20"/>
                    </w:rPr>
                  </w:pPr>
                  <w:r w:rsidRPr="009155EA">
                    <w:rPr>
                      <w:sz w:val="20"/>
                      <w:szCs w:val="20"/>
                    </w:rPr>
                    <w:t xml:space="preserve">                 </w:t>
                  </w:r>
                </w:p>
                <w:p w:rsidR="0058107A" w:rsidRDefault="0058107A" w:rsidP="0058107A"/>
              </w:txbxContent>
            </v:textbox>
          </v:roundrect>
        </w:pict>
      </w:r>
      <w:r>
        <w:rPr>
          <w:noProof/>
          <w:sz w:val="28"/>
          <w:szCs w:val="28"/>
        </w:rPr>
        <w:pict>
          <v:roundrect id="_x0000_s1061" style="position:absolute;left:0;text-align:left;margin-left:261.15pt;margin-top:12.7pt;width:103.8pt;height:474.15pt;z-index:251649536" arcsize="10923f">
            <v:textbox style="mso-next-textbox:#_x0000_s1061">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Pr="009155EA" w:rsidRDefault="0058107A" w:rsidP="0058107A">
                  <w:pPr>
                    <w:spacing w:after="0" w:line="240" w:lineRule="auto"/>
                    <w:rPr>
                      <w:sz w:val="20"/>
                      <w:szCs w:val="20"/>
                    </w:rPr>
                  </w:pPr>
                  <w:r>
                    <w:rPr>
                      <w:sz w:val="24"/>
                      <w:szCs w:val="24"/>
                    </w:rPr>
                    <w:t xml:space="preserve">             </w:t>
                  </w:r>
                </w:p>
                <w:p w:rsidR="0058107A" w:rsidRDefault="0058107A" w:rsidP="0058107A"/>
                <w:p w:rsidR="0058107A" w:rsidRDefault="0058107A" w:rsidP="0058107A"/>
                <w:p w:rsidR="0058107A" w:rsidRDefault="0058107A" w:rsidP="0058107A"/>
                <w:p w:rsidR="0058107A" w:rsidRDefault="0058107A" w:rsidP="0058107A">
                  <w:pPr>
                    <w:spacing w:after="0" w:line="240" w:lineRule="auto"/>
                  </w:pPr>
                </w:p>
                <w:p w:rsidR="0058107A" w:rsidRDefault="0058107A" w:rsidP="0058107A">
                  <w:pPr>
                    <w:spacing w:after="0" w:line="240" w:lineRule="auto"/>
                  </w:pPr>
                </w:p>
                <w:p w:rsidR="0058107A" w:rsidRDefault="0058107A" w:rsidP="0058107A">
                  <w:pPr>
                    <w:spacing w:after="0" w:line="240" w:lineRule="auto"/>
                  </w:pPr>
                </w:p>
                <w:p w:rsidR="0058107A" w:rsidRDefault="0058107A" w:rsidP="0058107A">
                  <w:pPr>
                    <w:spacing w:after="0" w:line="240" w:lineRule="auto"/>
                    <w:rPr>
                      <w:sz w:val="20"/>
                      <w:szCs w:val="20"/>
                    </w:rPr>
                  </w:pPr>
                </w:p>
                <w:p w:rsidR="0058107A" w:rsidRDefault="0058107A" w:rsidP="0058107A">
                  <w:pPr>
                    <w:spacing w:after="0" w:line="240" w:lineRule="auto"/>
                  </w:pPr>
                  <w:r>
                    <w:rPr>
                      <w:sz w:val="20"/>
                      <w:szCs w:val="20"/>
                    </w:rPr>
                    <w:t xml:space="preserve">               </w:t>
                  </w:r>
                </w:p>
              </w:txbxContent>
            </v:textbox>
          </v:roundrect>
        </w:pict>
      </w:r>
      <w:r>
        <w:rPr>
          <w:noProof/>
          <w:sz w:val="28"/>
          <w:szCs w:val="28"/>
        </w:rPr>
        <w:pict>
          <v:roundrect id="_x0000_s1060" style="position:absolute;left:0;text-align:left;margin-left:118.05pt;margin-top:12.7pt;width:137.75pt;height:474.15pt;z-index:251651584" arcsize="10923f">
            <v:textbox style="mso-next-textbox:#_x0000_s1060">
              <w:txbxContent>
                <w:p w:rsidR="0058107A" w:rsidRDefault="0058107A" w:rsidP="0058107A"/>
                <w:p w:rsidR="0058107A" w:rsidRDefault="0058107A" w:rsidP="0058107A"/>
                <w:p w:rsidR="0058107A" w:rsidRDefault="0058107A" w:rsidP="0058107A"/>
                <w:p w:rsidR="0058107A" w:rsidRDefault="0058107A" w:rsidP="0058107A"/>
                <w:p w:rsidR="0058107A" w:rsidRDefault="0058107A" w:rsidP="0058107A">
                  <w:pPr>
                    <w:spacing w:after="0" w:line="240" w:lineRule="auto"/>
                    <w:rPr>
                      <w:sz w:val="24"/>
                      <w:szCs w:val="24"/>
                    </w:rPr>
                  </w:pPr>
                </w:p>
                <w:p w:rsidR="0058107A" w:rsidRPr="009155EA" w:rsidRDefault="0058107A" w:rsidP="0058107A">
                  <w:pPr>
                    <w:spacing w:after="0" w:line="240" w:lineRule="auto"/>
                    <w:rPr>
                      <w:sz w:val="20"/>
                      <w:szCs w:val="20"/>
                    </w:rPr>
                  </w:pPr>
                  <w:r>
                    <w:rPr>
                      <w:sz w:val="24"/>
                      <w:szCs w:val="24"/>
                    </w:rPr>
                    <w:t xml:space="preserve"> </w:t>
                  </w:r>
                  <w:r w:rsidRPr="001659DB">
                    <w:rPr>
                      <w:sz w:val="24"/>
                      <w:szCs w:val="24"/>
                    </w:rPr>
                    <w:t xml:space="preserve">                </w:t>
                  </w: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p>
                <w:p w:rsidR="0058107A" w:rsidRDefault="0058107A" w:rsidP="0058107A">
                  <w:pPr>
                    <w:spacing w:after="0" w:line="240" w:lineRule="auto"/>
                    <w:rPr>
                      <w:sz w:val="24"/>
                      <w:szCs w:val="24"/>
                    </w:rPr>
                  </w:pPr>
                  <w:r>
                    <w:rPr>
                      <w:sz w:val="24"/>
                      <w:szCs w:val="24"/>
                    </w:rPr>
                    <w:t xml:space="preserve">                   </w:t>
                  </w:r>
                </w:p>
                <w:p w:rsidR="0058107A" w:rsidRDefault="0058107A" w:rsidP="0058107A">
                  <w:pPr>
                    <w:spacing w:after="0" w:line="240" w:lineRule="auto"/>
                    <w:rPr>
                      <w:sz w:val="24"/>
                      <w:szCs w:val="24"/>
                    </w:rPr>
                  </w:pPr>
                  <w:r>
                    <w:rPr>
                      <w:sz w:val="24"/>
                      <w:szCs w:val="24"/>
                    </w:rPr>
                    <w:t xml:space="preserve">                  </w:t>
                  </w:r>
                </w:p>
                <w:p w:rsidR="0058107A" w:rsidRPr="00364326" w:rsidRDefault="0058107A" w:rsidP="0058107A">
                  <w:pPr>
                    <w:spacing w:after="0" w:line="240" w:lineRule="auto"/>
                    <w:rPr>
                      <w:sz w:val="20"/>
                      <w:szCs w:val="20"/>
                    </w:rPr>
                  </w:pPr>
                  <w:r>
                    <w:rPr>
                      <w:sz w:val="24"/>
                      <w:szCs w:val="24"/>
                    </w:rPr>
                    <w:t xml:space="preserve">                  </w:t>
                  </w:r>
                </w:p>
              </w:txbxContent>
            </v:textbox>
          </v:roundrect>
        </w:pict>
      </w:r>
      <w:r>
        <w:rPr>
          <w:noProof/>
          <w:sz w:val="28"/>
          <w:szCs w:val="28"/>
        </w:rPr>
        <w:pict>
          <v:roundrect id="_x0000_s1059" style="position:absolute;left:0;text-align:left;margin-left:4.25pt;margin-top:12.7pt;width:109.7pt;height:474.15pt;z-index:251650560" arcsize="10923f"/>
        </w:pict>
      </w:r>
    </w:p>
    <w:p w:rsidR="0058107A" w:rsidRPr="00382897" w:rsidRDefault="00025355" w:rsidP="0058107A">
      <w:pPr>
        <w:spacing w:after="0" w:line="240" w:lineRule="auto"/>
        <w:ind w:firstLine="567"/>
        <w:jc w:val="both"/>
        <w:rPr>
          <w:sz w:val="28"/>
          <w:szCs w:val="28"/>
        </w:rPr>
      </w:pPr>
      <w:r>
        <w:rPr>
          <w:noProof/>
          <w:sz w:val="28"/>
          <w:szCs w:val="28"/>
          <w:lang w:eastAsia="ru-RU"/>
        </w:rPr>
        <w:pict>
          <v:rect id="_x0000_s1090" style="position:absolute;left:0;text-align:left;margin-left:123.4pt;margin-top:14.95pt;width:123.35pt;height:170.85pt;z-index:251672064">
            <v:textbox style="mso-next-textbox:#_x0000_s1090">
              <w:txbxContent>
                <w:p w:rsidR="00DD6461" w:rsidRDefault="00EC33C9" w:rsidP="00EC33C9">
                  <w:pPr>
                    <w:spacing w:after="0" w:line="240" w:lineRule="auto"/>
                    <w:jc w:val="center"/>
                    <w:rPr>
                      <w:sz w:val="20"/>
                      <w:szCs w:val="20"/>
                      <w:lang w:val="kk-KZ"/>
                    </w:rPr>
                  </w:pPr>
                  <w:r w:rsidRPr="00DD0068">
                    <w:rPr>
                      <w:sz w:val="20"/>
                      <w:szCs w:val="20"/>
                    </w:rPr>
                    <w:t xml:space="preserve">Осуществляет прием </w:t>
                  </w:r>
                </w:p>
                <w:p w:rsidR="00DD6461" w:rsidRDefault="00EC33C9" w:rsidP="00EC33C9">
                  <w:pPr>
                    <w:spacing w:after="0" w:line="240" w:lineRule="auto"/>
                    <w:jc w:val="center"/>
                    <w:rPr>
                      <w:sz w:val="20"/>
                      <w:szCs w:val="20"/>
                      <w:lang w:val="kk-KZ"/>
                    </w:rPr>
                  </w:pPr>
                  <w:r w:rsidRPr="00DD0068">
                    <w:rPr>
                      <w:sz w:val="20"/>
                      <w:szCs w:val="20"/>
                    </w:rPr>
                    <w:t xml:space="preserve">и регистрацию полученных от </w:t>
                  </w:r>
                  <w:proofErr w:type="spellStart"/>
                  <w:r w:rsidRPr="00DD0068">
                    <w:rPr>
                      <w:sz w:val="20"/>
                      <w:szCs w:val="20"/>
                    </w:rPr>
                    <w:t>услугополучателя</w:t>
                  </w:r>
                  <w:proofErr w:type="spellEnd"/>
                  <w:r w:rsidRPr="00DD0068">
                    <w:rPr>
                      <w:sz w:val="20"/>
                      <w:szCs w:val="20"/>
                    </w:rPr>
                    <w:t xml:space="preserve"> документов,</w:t>
                  </w:r>
                  <w:r w:rsidRPr="00DD0068">
                    <w:rPr>
                      <w:sz w:val="20"/>
                      <w:szCs w:val="20"/>
                      <w:lang w:val="kk-KZ"/>
                    </w:rPr>
                    <w:t xml:space="preserve"> сверяет копии с оригиналами документов, возвращает оригиналы услугополучателю </w:t>
                  </w:r>
                </w:p>
                <w:p w:rsidR="00DD6461" w:rsidRDefault="00EC33C9" w:rsidP="00EC33C9">
                  <w:pPr>
                    <w:spacing w:after="0" w:line="240" w:lineRule="auto"/>
                    <w:jc w:val="center"/>
                    <w:rPr>
                      <w:sz w:val="20"/>
                      <w:szCs w:val="20"/>
                      <w:lang w:val="kk-KZ"/>
                    </w:rPr>
                  </w:pPr>
                  <w:r w:rsidRPr="00DD0068">
                    <w:rPr>
                      <w:sz w:val="20"/>
                      <w:szCs w:val="20"/>
                    </w:rPr>
                    <w:t xml:space="preserve">и передает </w:t>
                  </w:r>
                </w:p>
                <w:p w:rsidR="00676E6E" w:rsidRPr="00DD0068" w:rsidRDefault="00EC33C9" w:rsidP="00EC33C9">
                  <w:pPr>
                    <w:spacing w:after="0" w:line="240" w:lineRule="auto"/>
                    <w:jc w:val="center"/>
                    <w:rPr>
                      <w:rFonts w:eastAsia="Consolas"/>
                      <w:color w:val="000000"/>
                      <w:sz w:val="20"/>
                      <w:szCs w:val="20"/>
                      <w:lang w:val="kk-KZ"/>
                    </w:rPr>
                  </w:pPr>
                  <w:r w:rsidRPr="00DD0068">
                    <w:rPr>
                      <w:sz w:val="20"/>
                      <w:szCs w:val="20"/>
                    </w:rPr>
                    <w:t xml:space="preserve">на рассмотрение руководителю </w:t>
                  </w:r>
                  <w:proofErr w:type="spellStart"/>
                  <w:r w:rsidRPr="00DD0068">
                    <w:rPr>
                      <w:rFonts w:eastAsia="Consolas"/>
                      <w:color w:val="000000"/>
                      <w:sz w:val="20"/>
                      <w:szCs w:val="20"/>
                    </w:rPr>
                    <w:t>услугодателя</w:t>
                  </w:r>
                  <w:proofErr w:type="spellEnd"/>
                  <w:r w:rsidRPr="00DD0068">
                    <w:rPr>
                      <w:rFonts w:eastAsia="Consolas"/>
                      <w:color w:val="000000"/>
                      <w:sz w:val="20"/>
                      <w:szCs w:val="20"/>
                    </w:rPr>
                    <w:t xml:space="preserve"> </w:t>
                  </w:r>
                  <w:r w:rsidR="00676E6E" w:rsidRPr="00DD0068">
                    <w:rPr>
                      <w:rFonts w:eastAsia="Consolas"/>
                      <w:color w:val="000000"/>
                      <w:sz w:val="20"/>
                      <w:szCs w:val="20"/>
                      <w:lang w:val="kk-KZ"/>
                    </w:rPr>
                    <w:t>–</w:t>
                  </w:r>
                  <w:r w:rsidRPr="00DD0068">
                    <w:rPr>
                      <w:rFonts w:eastAsia="Consolas"/>
                      <w:color w:val="000000"/>
                      <w:sz w:val="20"/>
                      <w:szCs w:val="20"/>
                      <w:lang w:val="kk-KZ"/>
                    </w:rPr>
                    <w:t xml:space="preserve"> </w:t>
                  </w:r>
                </w:p>
                <w:p w:rsidR="00EC33C9" w:rsidRPr="00DD0068" w:rsidRDefault="00EC33C9" w:rsidP="00EC33C9">
                  <w:pPr>
                    <w:spacing w:after="0" w:line="240" w:lineRule="auto"/>
                    <w:jc w:val="center"/>
                    <w:rPr>
                      <w:sz w:val="20"/>
                      <w:szCs w:val="20"/>
                    </w:rPr>
                  </w:pPr>
                  <w:r w:rsidRPr="00DD0068">
                    <w:rPr>
                      <w:rFonts w:eastAsia="Consolas"/>
                      <w:color w:val="000000"/>
                      <w:sz w:val="20"/>
                      <w:szCs w:val="20"/>
                      <w:lang w:val="kk-KZ"/>
                    </w:rPr>
                    <w:t xml:space="preserve">30 </w:t>
                  </w:r>
                  <w:r w:rsidRPr="00DD0068">
                    <w:rPr>
                      <w:rFonts w:eastAsia="Consolas"/>
                      <w:color w:val="000000"/>
                      <w:sz w:val="20"/>
                      <w:szCs w:val="20"/>
                    </w:rPr>
                    <w:t>(</w:t>
                  </w:r>
                  <w:r w:rsidRPr="00DD0068">
                    <w:rPr>
                      <w:rFonts w:eastAsia="Consolas"/>
                      <w:color w:val="000000"/>
                      <w:sz w:val="20"/>
                      <w:szCs w:val="20"/>
                      <w:lang w:val="kk-KZ"/>
                    </w:rPr>
                    <w:t xml:space="preserve">тридцать) </w:t>
                  </w:r>
                  <w:r w:rsidRPr="00DD0068">
                    <w:rPr>
                      <w:rFonts w:eastAsia="Consolas"/>
                      <w:color w:val="000000"/>
                      <w:sz w:val="20"/>
                      <w:szCs w:val="20"/>
                    </w:rPr>
                    <w:t>минут</w:t>
                  </w:r>
                </w:p>
              </w:txbxContent>
            </v:textbox>
          </v:rect>
        </w:pict>
      </w:r>
      <w:r>
        <w:rPr>
          <w:noProof/>
          <w:sz w:val="28"/>
          <w:szCs w:val="28"/>
        </w:rPr>
        <w:pict>
          <v:rect id="_x0000_s1065" style="position:absolute;left:0;text-align:left;margin-left:269.95pt;margin-top:14.95pt;width:88.05pt;height:104.25pt;z-index:251653632">
            <v:textbox style="mso-next-textbox:#_x0000_s1065">
              <w:txbxContent>
                <w:p w:rsidR="00676E6E" w:rsidRPr="00DD0068" w:rsidRDefault="000F2922" w:rsidP="000F2922">
                  <w:pPr>
                    <w:spacing w:after="0" w:line="240" w:lineRule="auto"/>
                    <w:jc w:val="center"/>
                    <w:rPr>
                      <w:sz w:val="20"/>
                      <w:szCs w:val="20"/>
                    </w:rPr>
                  </w:pPr>
                  <w:r w:rsidRPr="00DD0068">
                    <w:rPr>
                      <w:sz w:val="20"/>
                      <w:szCs w:val="20"/>
                    </w:rPr>
                    <w:t xml:space="preserve">Рассматривает документ </w:t>
                  </w:r>
                </w:p>
                <w:p w:rsidR="0058107A" w:rsidRPr="00DD0068" w:rsidRDefault="000F2922" w:rsidP="000F2922">
                  <w:pPr>
                    <w:spacing w:after="0" w:line="240" w:lineRule="auto"/>
                    <w:jc w:val="center"/>
                    <w:rPr>
                      <w:sz w:val="20"/>
                      <w:szCs w:val="20"/>
                    </w:rPr>
                  </w:pPr>
                  <w:r w:rsidRPr="00DD0068">
                    <w:rPr>
                      <w:sz w:val="20"/>
                      <w:szCs w:val="20"/>
                    </w:rPr>
                    <w:t xml:space="preserve">и определяет ответственного исполнителя </w:t>
                  </w:r>
                  <w:r w:rsidRPr="00DD0068">
                    <w:rPr>
                      <w:rFonts w:eastAsia="Consolas"/>
                      <w:color w:val="000000"/>
                      <w:sz w:val="20"/>
                      <w:szCs w:val="20"/>
                      <w:lang w:val="kk-KZ"/>
                    </w:rPr>
                    <w:t xml:space="preserve">-           </w:t>
                  </w:r>
                  <w:r w:rsidR="00054403">
                    <w:rPr>
                      <w:sz w:val="20"/>
                      <w:szCs w:val="20"/>
                    </w:rPr>
                    <w:t>2</w:t>
                  </w:r>
                  <w:r w:rsidRPr="00DD0068">
                    <w:rPr>
                      <w:rFonts w:eastAsia="Consolas"/>
                      <w:color w:val="000000"/>
                      <w:sz w:val="20"/>
                      <w:szCs w:val="20"/>
                      <w:lang w:val="kk-KZ"/>
                    </w:rPr>
                    <w:t xml:space="preserve"> </w:t>
                  </w:r>
                  <w:r w:rsidRPr="00DD0068">
                    <w:rPr>
                      <w:sz w:val="20"/>
                      <w:szCs w:val="20"/>
                    </w:rPr>
                    <w:t>(</w:t>
                  </w:r>
                  <w:r w:rsidR="00054403">
                    <w:rPr>
                      <w:sz w:val="20"/>
                      <w:szCs w:val="20"/>
                    </w:rPr>
                    <w:t>два</w:t>
                  </w:r>
                  <w:r w:rsidRPr="00DD0068">
                    <w:rPr>
                      <w:sz w:val="20"/>
                      <w:szCs w:val="20"/>
                    </w:rPr>
                    <w:t xml:space="preserve">) </w:t>
                  </w:r>
                  <w:r w:rsidR="00426C5A" w:rsidRPr="00DD0068">
                    <w:rPr>
                      <w:sz w:val="20"/>
                      <w:szCs w:val="20"/>
                    </w:rPr>
                    <w:t>календарных</w:t>
                  </w:r>
                  <w:r w:rsidRPr="00DD0068">
                    <w:rPr>
                      <w:sz w:val="20"/>
                      <w:szCs w:val="20"/>
                    </w:rPr>
                    <w:t xml:space="preserve"> дня</w:t>
                  </w:r>
                </w:p>
              </w:txbxContent>
            </v:textbox>
          </v:rect>
        </w:pict>
      </w:r>
      <w:r>
        <w:rPr>
          <w:noProof/>
          <w:sz w:val="28"/>
          <w:szCs w:val="28"/>
          <w:lang w:eastAsia="ru-RU"/>
        </w:rPr>
        <w:pict>
          <v:rect id="_x0000_s1074" style="position:absolute;left:0;text-align:left;margin-left:377.6pt;margin-top:14.95pt;width:93.55pt;height:196.15pt;z-index:251652608">
            <v:textbox style="mso-next-textbox:#_x0000_s1074">
              <w:txbxContent>
                <w:p w:rsidR="00DD6461" w:rsidRDefault="00426C5A" w:rsidP="000F2922">
                  <w:pPr>
                    <w:spacing w:after="0" w:line="240" w:lineRule="auto"/>
                    <w:jc w:val="center"/>
                    <w:rPr>
                      <w:sz w:val="20"/>
                      <w:szCs w:val="20"/>
                      <w:lang w:val="kk-KZ"/>
                    </w:rPr>
                  </w:pPr>
                  <w:r w:rsidRPr="00DD0068">
                    <w:rPr>
                      <w:sz w:val="20"/>
                      <w:szCs w:val="20"/>
                    </w:rPr>
                    <w:t xml:space="preserve">Оформляет </w:t>
                  </w:r>
                  <w:r w:rsidRPr="00DD0068">
                    <w:rPr>
                      <w:color w:val="000000"/>
                      <w:sz w:val="20"/>
                      <w:szCs w:val="20"/>
                    </w:rPr>
                    <w:t>решени</w:t>
                  </w:r>
                  <w:r w:rsidR="00054403">
                    <w:rPr>
                      <w:color w:val="000000"/>
                      <w:sz w:val="20"/>
                      <w:szCs w:val="20"/>
                    </w:rPr>
                    <w:t>е</w:t>
                  </w:r>
                  <w:r w:rsidRPr="00DD0068">
                    <w:rPr>
                      <w:color w:val="000000"/>
                      <w:sz w:val="20"/>
                      <w:szCs w:val="20"/>
                    </w:rPr>
                    <w:t xml:space="preserve"> </w:t>
                  </w:r>
                  <w:r w:rsidR="00054403">
                    <w:rPr>
                      <w:sz w:val="20"/>
                      <w:szCs w:val="20"/>
                      <w:lang w:val="kk-KZ"/>
                    </w:rPr>
                    <w:t>или</w:t>
                  </w:r>
                  <w:r w:rsidRPr="00DD0068">
                    <w:rPr>
                      <w:sz w:val="20"/>
                      <w:szCs w:val="20"/>
                      <w:lang w:val="kk-KZ"/>
                    </w:rPr>
                    <w:t xml:space="preserve"> отказ</w:t>
                  </w:r>
                  <w:r w:rsidRPr="00DD0068">
                    <w:rPr>
                      <w:b/>
                      <w:sz w:val="20"/>
                      <w:szCs w:val="20"/>
                      <w:lang w:val="kk-KZ"/>
                    </w:rPr>
                    <w:t xml:space="preserve"> </w:t>
                  </w:r>
                  <w:r w:rsidRPr="00DD0068">
                    <w:rPr>
                      <w:rStyle w:val="s1"/>
                      <w:b w:val="0"/>
                      <w:lang w:val="kk-KZ"/>
                    </w:rPr>
                    <w:t>в оказании государственной услуги в случаях и по основаниям, предусмотренным пунктом 10 Стандарта</w:t>
                  </w:r>
                  <w:r w:rsidR="00151642">
                    <w:rPr>
                      <w:rStyle w:val="s1"/>
                      <w:b w:val="0"/>
                      <w:lang w:val="kk-KZ"/>
                    </w:rPr>
                    <w:t>,</w:t>
                  </w:r>
                  <w:r w:rsidRPr="00DD0068">
                    <w:rPr>
                      <w:sz w:val="20"/>
                      <w:szCs w:val="20"/>
                      <w:lang w:val="kk-KZ"/>
                    </w:rPr>
                    <w:t xml:space="preserve"> </w:t>
                  </w:r>
                </w:p>
                <w:p w:rsidR="00DD6461" w:rsidRDefault="00426C5A" w:rsidP="000F2922">
                  <w:pPr>
                    <w:spacing w:after="0" w:line="240" w:lineRule="auto"/>
                    <w:jc w:val="center"/>
                    <w:rPr>
                      <w:sz w:val="20"/>
                      <w:szCs w:val="20"/>
                      <w:lang w:val="kk-KZ"/>
                    </w:rPr>
                  </w:pPr>
                  <w:r w:rsidRPr="00DD0068">
                    <w:rPr>
                      <w:sz w:val="20"/>
                      <w:szCs w:val="20"/>
                      <w:lang w:val="kk-KZ"/>
                    </w:rPr>
                    <w:t xml:space="preserve">и </w:t>
                  </w:r>
                  <w:r w:rsidRPr="00DD0068">
                    <w:rPr>
                      <w:sz w:val="20"/>
                      <w:szCs w:val="20"/>
                    </w:rPr>
                    <w:t xml:space="preserve">направляет </w:t>
                  </w:r>
                </w:p>
                <w:p w:rsidR="00DD6461" w:rsidRDefault="00426C5A" w:rsidP="000F2922">
                  <w:pPr>
                    <w:spacing w:after="0" w:line="240" w:lineRule="auto"/>
                    <w:jc w:val="center"/>
                    <w:rPr>
                      <w:sz w:val="20"/>
                      <w:szCs w:val="20"/>
                      <w:lang w:val="kk-KZ"/>
                    </w:rPr>
                  </w:pPr>
                  <w:r w:rsidRPr="00DD0068">
                    <w:rPr>
                      <w:sz w:val="20"/>
                      <w:szCs w:val="20"/>
                    </w:rPr>
                    <w:t xml:space="preserve">на рассмотрение </w:t>
                  </w:r>
                </w:p>
                <w:p w:rsidR="00676E6E" w:rsidRPr="00DD0068" w:rsidRDefault="00426C5A" w:rsidP="000F2922">
                  <w:pPr>
                    <w:spacing w:after="0" w:line="240" w:lineRule="auto"/>
                    <w:jc w:val="center"/>
                    <w:rPr>
                      <w:sz w:val="20"/>
                      <w:szCs w:val="20"/>
                    </w:rPr>
                  </w:pPr>
                  <w:r w:rsidRPr="00DD0068">
                    <w:rPr>
                      <w:sz w:val="20"/>
                      <w:szCs w:val="20"/>
                    </w:rPr>
                    <w:t xml:space="preserve">и подписание руководителю </w:t>
                  </w:r>
                  <w:proofErr w:type="spellStart"/>
                  <w:r w:rsidRPr="00DD0068">
                    <w:rPr>
                      <w:sz w:val="20"/>
                      <w:szCs w:val="20"/>
                    </w:rPr>
                    <w:t>услугодателя</w:t>
                  </w:r>
                  <w:proofErr w:type="spellEnd"/>
                  <w:r w:rsidRPr="00DD0068">
                    <w:rPr>
                      <w:sz w:val="20"/>
                      <w:szCs w:val="20"/>
                    </w:rPr>
                    <w:t xml:space="preserve"> </w:t>
                  </w:r>
                  <w:r w:rsidR="00676E6E" w:rsidRPr="00DD0068">
                    <w:rPr>
                      <w:sz w:val="20"/>
                      <w:szCs w:val="20"/>
                    </w:rPr>
                    <w:t>–</w:t>
                  </w:r>
                  <w:r w:rsidR="000F2922" w:rsidRPr="00DD0068">
                    <w:rPr>
                      <w:sz w:val="20"/>
                      <w:szCs w:val="20"/>
                    </w:rPr>
                    <w:t xml:space="preserve"> </w:t>
                  </w:r>
                </w:p>
                <w:p w:rsidR="0058107A" w:rsidRPr="00DD0068" w:rsidRDefault="000F2922" w:rsidP="000F2922">
                  <w:pPr>
                    <w:spacing w:after="0" w:line="240" w:lineRule="auto"/>
                    <w:jc w:val="center"/>
                    <w:rPr>
                      <w:sz w:val="20"/>
                      <w:szCs w:val="20"/>
                    </w:rPr>
                  </w:pPr>
                  <w:r w:rsidRPr="00DD0068">
                    <w:rPr>
                      <w:sz w:val="20"/>
                      <w:szCs w:val="20"/>
                    </w:rPr>
                    <w:t>4</w:t>
                  </w:r>
                  <w:r w:rsidRPr="00DD0068">
                    <w:rPr>
                      <w:rFonts w:eastAsia="Consolas"/>
                      <w:color w:val="000000"/>
                      <w:sz w:val="20"/>
                      <w:szCs w:val="20"/>
                      <w:lang w:val="kk-KZ"/>
                    </w:rPr>
                    <w:t xml:space="preserve"> </w:t>
                  </w:r>
                  <w:r w:rsidRPr="00DD0068">
                    <w:rPr>
                      <w:sz w:val="20"/>
                      <w:szCs w:val="20"/>
                    </w:rPr>
                    <w:t xml:space="preserve">(четыре) </w:t>
                  </w:r>
                  <w:r w:rsidR="00426C5A" w:rsidRPr="00DD0068">
                    <w:rPr>
                      <w:sz w:val="20"/>
                      <w:szCs w:val="20"/>
                    </w:rPr>
                    <w:t>календарных</w:t>
                  </w:r>
                  <w:r w:rsidRPr="00DD0068">
                    <w:rPr>
                      <w:sz w:val="20"/>
                      <w:szCs w:val="20"/>
                    </w:rPr>
                    <w:t xml:space="preserve"> дня</w:t>
                  </w:r>
                </w:p>
              </w:txbxContent>
            </v:textbox>
          </v:rect>
        </w:pict>
      </w:r>
    </w:p>
    <w:p w:rsidR="0058107A" w:rsidRPr="00382897" w:rsidRDefault="00025355" w:rsidP="0058107A">
      <w:pPr>
        <w:spacing w:after="0" w:line="240" w:lineRule="auto"/>
        <w:ind w:firstLine="567"/>
        <w:jc w:val="both"/>
        <w:rPr>
          <w:sz w:val="28"/>
          <w:szCs w:val="28"/>
        </w:rPr>
      </w:pPr>
      <w:r>
        <w:rPr>
          <w:noProof/>
          <w:sz w:val="28"/>
          <w:szCs w:val="28"/>
          <w:lang w:eastAsia="ru-RU"/>
        </w:rPr>
        <w:pict>
          <v:roundrect id="_x0000_s1092" style="position:absolute;left:0;text-align:left;margin-left:29.25pt;margin-top:15.15pt;width:72.25pt;height:41.85pt;z-index:251673088" arcsize="10923f" fillcolor="#666" strokecolor="#666" strokeweight="1pt">
            <v:fill color2="#ccc" angle="-45" focus="-50%" type="gradient"/>
            <v:shadow on="t" type="perspective" color="#7f7f7f" opacity=".5" offset="1pt" offset2="-3pt"/>
            <v:textbox>
              <w:txbxContent>
                <w:p w:rsidR="00054403" w:rsidRPr="00035F01" w:rsidRDefault="00054403" w:rsidP="00054403">
                  <w:pPr>
                    <w:jc w:val="center"/>
                    <w:rPr>
                      <w:sz w:val="20"/>
                      <w:szCs w:val="20"/>
                    </w:rPr>
                  </w:pPr>
                  <w:r w:rsidRPr="00035F01">
                    <w:rPr>
                      <w:sz w:val="20"/>
                      <w:szCs w:val="20"/>
                    </w:rPr>
                    <w:t>Заявление</w:t>
                  </w:r>
                </w:p>
              </w:txbxContent>
            </v:textbox>
          </v:roundrect>
        </w:pict>
      </w:r>
    </w:p>
    <w:p w:rsidR="0058107A" w:rsidRPr="00382897" w:rsidRDefault="00025355" w:rsidP="0058107A">
      <w:pPr>
        <w:spacing w:after="0" w:line="240" w:lineRule="auto"/>
        <w:ind w:firstLine="567"/>
        <w:jc w:val="both"/>
        <w:rPr>
          <w:sz w:val="28"/>
          <w:szCs w:val="28"/>
        </w:rPr>
      </w:pPr>
      <w:r>
        <w:rPr>
          <w:noProof/>
          <w:sz w:val="24"/>
          <w:szCs w:val="24"/>
          <w:lang w:eastAsia="ru-RU"/>
        </w:rPr>
        <w:pict>
          <v:shapetype id="_x0000_t32" coordsize="21600,21600" o:spt="32" o:oned="t" path="m,l21600,21600e" filled="f">
            <v:path arrowok="t" fillok="f" o:connecttype="none"/>
            <o:lock v:ext="edit" shapetype="t"/>
          </v:shapetype>
          <v:shape id="_x0000_s1075" type="#_x0000_t32" style="position:absolute;left:0;text-align:left;margin-left:358pt;margin-top:14.95pt;width:21.6pt;height:0;z-index:251656704" o:connectortype="straight">
            <v:stroke endarrow="block"/>
          </v:shape>
        </w:pict>
      </w:r>
      <w:r>
        <w:rPr>
          <w:noProof/>
          <w:sz w:val="28"/>
          <w:szCs w:val="28"/>
        </w:rPr>
        <w:pict>
          <v:shape id="_x0000_s1068" type="#_x0000_t32" style="position:absolute;left:0;text-align:left;margin-left:246.25pt;margin-top:14.95pt;width:23.2pt;height:0;z-index:251657728" o:connectortype="straight">
            <v:stroke endarrow="block"/>
          </v:shape>
        </w:pict>
      </w:r>
      <w:r>
        <w:rPr>
          <w:noProof/>
          <w:sz w:val="28"/>
          <w:szCs w:val="28"/>
        </w:rPr>
        <w:pict>
          <v:shape id="_x0000_s1067" type="#_x0000_t32" style="position:absolute;left:0;text-align:left;margin-left:101.5pt;margin-top:15pt;width:21.9pt;height:0;z-index:251658752" o:connectortype="straight">
            <v:stroke endarrow="block"/>
          </v:shape>
        </w:pict>
      </w: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58107A" w:rsidP="0058107A">
      <w:pPr>
        <w:spacing w:after="0" w:line="240" w:lineRule="auto"/>
        <w:ind w:firstLine="567"/>
        <w:jc w:val="both"/>
        <w:rPr>
          <w:sz w:val="28"/>
          <w:szCs w:val="28"/>
        </w:rPr>
      </w:pPr>
    </w:p>
    <w:p w:rsidR="0058107A" w:rsidRPr="00382897" w:rsidRDefault="00025355" w:rsidP="0058107A">
      <w:pPr>
        <w:rPr>
          <w:sz w:val="28"/>
          <w:szCs w:val="28"/>
        </w:rPr>
      </w:pPr>
      <w:r>
        <w:rPr>
          <w:noProof/>
          <w:sz w:val="28"/>
          <w:szCs w:val="28"/>
          <w:lang w:eastAsia="ru-RU"/>
        </w:rPr>
        <w:pict>
          <v:rect id="_x0000_s1082" style="position:absolute;margin-left:123.4pt;margin-top:25.3pt;width:123.35pt;height:148.2pt;z-index:251664896">
            <v:textbox style="mso-next-textbox:#_x0000_s1082">
              <w:txbxContent>
                <w:p w:rsidR="00DD6461" w:rsidRDefault="000F2922" w:rsidP="000F2922">
                  <w:pPr>
                    <w:spacing w:after="0" w:line="240" w:lineRule="auto"/>
                    <w:jc w:val="center"/>
                    <w:rPr>
                      <w:rFonts w:eastAsia="Times New Roman"/>
                      <w:sz w:val="20"/>
                      <w:szCs w:val="20"/>
                      <w:lang w:val="kk-KZ"/>
                    </w:rPr>
                  </w:pPr>
                  <w:r w:rsidRPr="00DD0068">
                    <w:rPr>
                      <w:rFonts w:eastAsia="Times New Roman"/>
                      <w:sz w:val="20"/>
                      <w:szCs w:val="20"/>
                    </w:rPr>
                    <w:t xml:space="preserve">В случаях предоставления </w:t>
                  </w:r>
                  <w:proofErr w:type="spellStart"/>
                  <w:r w:rsidRPr="00DD0068">
                    <w:rPr>
                      <w:rFonts w:eastAsia="Times New Roman"/>
                      <w:sz w:val="20"/>
                      <w:szCs w:val="20"/>
                    </w:rPr>
                    <w:t>услугополучателем</w:t>
                  </w:r>
                  <w:proofErr w:type="spellEnd"/>
                  <w:r w:rsidRPr="00DD0068">
                    <w:rPr>
                      <w:rFonts w:eastAsia="Times New Roman"/>
                      <w:sz w:val="20"/>
                      <w:szCs w:val="20"/>
                    </w:rPr>
                    <w:t xml:space="preserve"> неполного пакета документов согласно перечню, предусмотренному </w:t>
                  </w:r>
                  <w:hyperlink r:id="rId8" w:anchor="z34" w:history="1">
                    <w:r w:rsidRPr="00DD0068">
                      <w:rPr>
                        <w:rFonts w:eastAsia="Times New Roman"/>
                        <w:sz w:val="20"/>
                        <w:szCs w:val="20"/>
                      </w:rPr>
                      <w:t>пунктом 9</w:t>
                    </w:r>
                  </w:hyperlink>
                  <w:r w:rsidRPr="00DD0068">
                    <w:rPr>
                      <w:rFonts w:eastAsia="Times New Roman"/>
                      <w:sz w:val="20"/>
                      <w:szCs w:val="20"/>
                    </w:rPr>
                    <w:t xml:space="preserve"> Стандарта</w:t>
                  </w:r>
                  <w:r w:rsidR="00151642">
                    <w:rPr>
                      <w:rFonts w:eastAsia="Times New Roman"/>
                      <w:sz w:val="20"/>
                      <w:szCs w:val="20"/>
                    </w:rPr>
                    <w:t>,</w:t>
                  </w:r>
                  <w:r w:rsidRPr="00DD0068">
                    <w:rPr>
                      <w:rFonts w:eastAsia="Times New Roman"/>
                      <w:sz w:val="20"/>
                      <w:szCs w:val="20"/>
                    </w:rPr>
                    <w:t xml:space="preserve"> </w:t>
                  </w:r>
                </w:p>
                <w:p w:rsidR="00DD6461" w:rsidRDefault="000F2922" w:rsidP="000F2922">
                  <w:pPr>
                    <w:spacing w:after="0" w:line="240" w:lineRule="auto"/>
                    <w:jc w:val="center"/>
                    <w:rPr>
                      <w:rFonts w:eastAsia="Times New Roman"/>
                      <w:sz w:val="20"/>
                      <w:szCs w:val="20"/>
                      <w:lang w:val="kk-KZ"/>
                    </w:rPr>
                  </w:pPr>
                  <w:r w:rsidRPr="00DD0068">
                    <w:rPr>
                      <w:rFonts w:eastAsia="Times New Roman"/>
                      <w:sz w:val="20"/>
                      <w:szCs w:val="20"/>
                    </w:rPr>
                    <w:t xml:space="preserve">и (или) документов </w:t>
                  </w:r>
                </w:p>
                <w:p w:rsidR="00DD6461" w:rsidRDefault="000F2922" w:rsidP="000F2922">
                  <w:pPr>
                    <w:spacing w:after="0" w:line="240" w:lineRule="auto"/>
                    <w:jc w:val="center"/>
                    <w:rPr>
                      <w:sz w:val="20"/>
                      <w:szCs w:val="20"/>
                      <w:lang w:val="kk-KZ"/>
                    </w:rPr>
                  </w:pPr>
                  <w:r w:rsidRPr="00DD0068">
                    <w:rPr>
                      <w:rFonts w:eastAsia="Times New Roman"/>
                      <w:sz w:val="20"/>
                      <w:szCs w:val="20"/>
                    </w:rPr>
                    <w:t xml:space="preserve">с истекшим сроком действия </w:t>
                  </w:r>
                  <w:r w:rsidRPr="00DD0068">
                    <w:rPr>
                      <w:sz w:val="20"/>
                      <w:szCs w:val="20"/>
                    </w:rPr>
                    <w:t xml:space="preserve">отказывает </w:t>
                  </w:r>
                </w:p>
                <w:p w:rsidR="00FA1603" w:rsidRPr="00DD0068" w:rsidRDefault="000F2922" w:rsidP="000F2922">
                  <w:pPr>
                    <w:spacing w:after="0" w:line="240" w:lineRule="auto"/>
                    <w:jc w:val="center"/>
                    <w:rPr>
                      <w:sz w:val="20"/>
                      <w:szCs w:val="20"/>
                    </w:rPr>
                  </w:pPr>
                  <w:r w:rsidRPr="00DD0068">
                    <w:rPr>
                      <w:sz w:val="20"/>
                      <w:szCs w:val="20"/>
                    </w:rPr>
                    <w:t>в приеме заявления</w:t>
                  </w:r>
                </w:p>
              </w:txbxContent>
            </v:textbox>
          </v:rect>
        </w:pict>
      </w:r>
      <w:r>
        <w:rPr>
          <w:noProof/>
          <w:sz w:val="28"/>
          <w:szCs w:val="28"/>
          <w:lang w:eastAsia="ru-RU"/>
        </w:rPr>
        <w:pict>
          <v:shape id="_x0000_s1083" type="#_x0000_t32" style="position:absolute;margin-left:191.3pt;margin-top:8.75pt;width:.05pt;height:16.5pt;z-index:251665920" o:connectortype="straight">
            <v:stroke endarrow="block"/>
          </v:shape>
        </w:pict>
      </w:r>
    </w:p>
    <w:p w:rsidR="0058107A" w:rsidRPr="00382897" w:rsidRDefault="00025355" w:rsidP="0058107A">
      <w:pPr>
        <w:rPr>
          <w:sz w:val="28"/>
          <w:szCs w:val="28"/>
        </w:rPr>
      </w:pPr>
      <w:r>
        <w:rPr>
          <w:noProof/>
          <w:sz w:val="28"/>
          <w:szCs w:val="28"/>
          <w:lang w:eastAsia="ru-RU"/>
        </w:rPr>
        <w:pict>
          <v:shape id="_x0000_s1085" type="#_x0000_t32" style="position:absolute;margin-left:422.65pt;margin-top:5.5pt;width:.05pt;height:185.35pt;z-index:251667968" o:connectortype="straight"/>
        </w:pict>
      </w:r>
    </w:p>
    <w:p w:rsidR="0058107A" w:rsidRPr="00382897" w:rsidRDefault="0058107A" w:rsidP="0058107A">
      <w:pPr>
        <w:rPr>
          <w:sz w:val="28"/>
          <w:szCs w:val="28"/>
        </w:rPr>
      </w:pPr>
    </w:p>
    <w:p w:rsidR="0058107A" w:rsidRDefault="0058107A" w:rsidP="0058107A">
      <w:pPr>
        <w:spacing w:after="0" w:line="240" w:lineRule="auto"/>
        <w:jc w:val="center"/>
        <w:rPr>
          <w:sz w:val="28"/>
          <w:szCs w:val="28"/>
        </w:rPr>
      </w:pPr>
    </w:p>
    <w:p w:rsidR="0058107A" w:rsidRDefault="0058107A" w:rsidP="0058107A">
      <w:pPr>
        <w:spacing w:after="0" w:line="240" w:lineRule="auto"/>
        <w:jc w:val="center"/>
        <w:rPr>
          <w:sz w:val="28"/>
          <w:szCs w:val="28"/>
        </w:rPr>
      </w:pPr>
    </w:p>
    <w:p w:rsidR="0058107A" w:rsidRDefault="0058107A" w:rsidP="0058107A">
      <w:pPr>
        <w:spacing w:after="0" w:line="240" w:lineRule="auto"/>
        <w:jc w:val="center"/>
        <w:rPr>
          <w:sz w:val="28"/>
          <w:szCs w:val="28"/>
        </w:rPr>
      </w:pPr>
    </w:p>
    <w:p w:rsidR="0058107A" w:rsidRPr="00382897" w:rsidRDefault="00025355" w:rsidP="0058107A">
      <w:pPr>
        <w:spacing w:after="0" w:line="240" w:lineRule="auto"/>
        <w:jc w:val="center"/>
        <w:rPr>
          <w:sz w:val="28"/>
          <w:szCs w:val="28"/>
        </w:rPr>
      </w:pPr>
      <w:r>
        <w:rPr>
          <w:noProof/>
          <w:sz w:val="24"/>
          <w:szCs w:val="24"/>
          <w:lang w:eastAsia="ru-RU"/>
        </w:rPr>
        <w:pict>
          <v:rect id="_x0000_s1076" style="position:absolute;left:0;text-align:left;margin-left:268.5pt;margin-top:14.15pt;width:88.05pt;height:115.05pt;z-index:251659776">
            <v:textbox style="mso-next-textbox:#_x0000_s1076">
              <w:txbxContent>
                <w:p w:rsidR="00DD6461" w:rsidRDefault="00151642" w:rsidP="000F2922">
                  <w:pPr>
                    <w:spacing w:after="0" w:line="240" w:lineRule="auto"/>
                    <w:jc w:val="center"/>
                    <w:rPr>
                      <w:sz w:val="20"/>
                      <w:szCs w:val="20"/>
                      <w:lang w:val="kk-KZ"/>
                    </w:rPr>
                  </w:pPr>
                  <w:r>
                    <w:rPr>
                      <w:sz w:val="20"/>
                      <w:szCs w:val="20"/>
                    </w:rPr>
                    <w:t>Р</w:t>
                  </w:r>
                  <w:r w:rsidR="000F2922" w:rsidRPr="00DD0068">
                    <w:rPr>
                      <w:sz w:val="20"/>
                      <w:szCs w:val="20"/>
                    </w:rPr>
                    <w:t xml:space="preserve">ассматривает </w:t>
                  </w:r>
                </w:p>
                <w:p w:rsidR="00676E6E" w:rsidRPr="00DD0068" w:rsidRDefault="000F2922" w:rsidP="000F2922">
                  <w:pPr>
                    <w:spacing w:after="0" w:line="240" w:lineRule="auto"/>
                    <w:jc w:val="center"/>
                    <w:rPr>
                      <w:color w:val="000000"/>
                      <w:sz w:val="20"/>
                      <w:szCs w:val="20"/>
                    </w:rPr>
                  </w:pPr>
                  <w:r w:rsidRPr="00DD0068">
                    <w:rPr>
                      <w:sz w:val="20"/>
                      <w:szCs w:val="20"/>
                    </w:rPr>
                    <w:t>и подписывает р</w:t>
                  </w:r>
                  <w:r w:rsidRPr="00DD0068">
                    <w:rPr>
                      <w:color w:val="000000"/>
                      <w:sz w:val="20"/>
                      <w:szCs w:val="20"/>
                    </w:rPr>
                    <w:t>езультат оказания</w:t>
                  </w:r>
                  <w:r w:rsidRPr="00DD0068">
                    <w:rPr>
                      <w:sz w:val="20"/>
                      <w:szCs w:val="20"/>
                    </w:rPr>
                    <w:t xml:space="preserve"> государственной услуги </w:t>
                  </w:r>
                  <w:r w:rsidR="00676E6E" w:rsidRPr="00DD0068">
                    <w:rPr>
                      <w:color w:val="000000"/>
                      <w:sz w:val="20"/>
                      <w:szCs w:val="20"/>
                    </w:rPr>
                    <w:t>–</w:t>
                  </w:r>
                  <w:r w:rsidRPr="00DD0068">
                    <w:rPr>
                      <w:color w:val="000000"/>
                      <w:sz w:val="20"/>
                      <w:szCs w:val="20"/>
                    </w:rPr>
                    <w:t xml:space="preserve"> </w:t>
                  </w:r>
                </w:p>
                <w:p w:rsidR="0058107A" w:rsidRPr="00DD0068" w:rsidRDefault="00054403" w:rsidP="000F2922">
                  <w:pPr>
                    <w:spacing w:after="0" w:line="240" w:lineRule="auto"/>
                    <w:jc w:val="center"/>
                    <w:rPr>
                      <w:sz w:val="20"/>
                      <w:szCs w:val="20"/>
                    </w:rPr>
                  </w:pPr>
                  <w:r>
                    <w:rPr>
                      <w:sz w:val="20"/>
                      <w:szCs w:val="20"/>
                    </w:rPr>
                    <w:t>2</w:t>
                  </w:r>
                  <w:r w:rsidR="000F2922" w:rsidRPr="00DD0068">
                    <w:rPr>
                      <w:rFonts w:eastAsia="Consolas"/>
                      <w:color w:val="000000"/>
                      <w:sz w:val="20"/>
                      <w:szCs w:val="20"/>
                      <w:lang w:val="kk-KZ"/>
                    </w:rPr>
                    <w:t xml:space="preserve"> </w:t>
                  </w:r>
                  <w:r>
                    <w:rPr>
                      <w:sz w:val="20"/>
                      <w:szCs w:val="20"/>
                    </w:rPr>
                    <w:t>(два</w:t>
                  </w:r>
                  <w:r w:rsidR="000F2922" w:rsidRPr="00DD0068">
                    <w:rPr>
                      <w:sz w:val="20"/>
                      <w:szCs w:val="20"/>
                    </w:rPr>
                    <w:t xml:space="preserve">) </w:t>
                  </w:r>
                  <w:r w:rsidR="00426C5A" w:rsidRPr="00DD0068">
                    <w:rPr>
                      <w:sz w:val="20"/>
                      <w:szCs w:val="20"/>
                    </w:rPr>
                    <w:t>календарных</w:t>
                  </w:r>
                  <w:r w:rsidR="000F2922" w:rsidRPr="00DD0068">
                    <w:rPr>
                      <w:sz w:val="20"/>
                      <w:szCs w:val="20"/>
                    </w:rPr>
                    <w:t xml:space="preserve"> дня</w:t>
                  </w:r>
                </w:p>
              </w:txbxContent>
            </v:textbox>
          </v:rect>
        </w:pict>
      </w:r>
    </w:p>
    <w:p w:rsidR="00594403" w:rsidRDefault="00594403" w:rsidP="0058107A">
      <w:pPr>
        <w:widowControl w:val="0"/>
        <w:tabs>
          <w:tab w:val="left" w:pos="7655"/>
        </w:tabs>
        <w:spacing w:after="0" w:line="240" w:lineRule="auto"/>
        <w:ind w:left="6372"/>
      </w:pPr>
    </w:p>
    <w:p w:rsidR="00594403" w:rsidRDefault="00594403" w:rsidP="0058107A">
      <w:pPr>
        <w:widowControl w:val="0"/>
        <w:tabs>
          <w:tab w:val="left" w:pos="7655"/>
        </w:tabs>
        <w:spacing w:after="0" w:line="240" w:lineRule="auto"/>
        <w:ind w:left="6372"/>
      </w:pPr>
    </w:p>
    <w:p w:rsidR="00594403" w:rsidRDefault="00594403" w:rsidP="0058107A">
      <w:pPr>
        <w:widowControl w:val="0"/>
        <w:tabs>
          <w:tab w:val="left" w:pos="7655"/>
        </w:tabs>
        <w:spacing w:after="0" w:line="240" w:lineRule="auto"/>
        <w:ind w:left="6372"/>
      </w:pPr>
    </w:p>
    <w:p w:rsidR="00890C44" w:rsidRDefault="00025355" w:rsidP="0058107A">
      <w:pPr>
        <w:widowControl w:val="0"/>
        <w:tabs>
          <w:tab w:val="left" w:pos="7655"/>
        </w:tabs>
        <w:spacing w:after="0" w:line="240" w:lineRule="auto"/>
        <w:ind w:left="6372"/>
      </w:pPr>
      <w:r>
        <w:rPr>
          <w:noProof/>
          <w:sz w:val="28"/>
          <w:szCs w:val="28"/>
        </w:rPr>
        <w:pict>
          <v:rect id="_x0000_s1066" style="position:absolute;left:0;text-align:left;margin-left:123.4pt;margin-top:5.65pt;width:123.35pt;height:68.95pt;z-index:251660800">
            <v:textbox style="mso-next-textbox:#_x0000_s1066">
              <w:txbxContent>
                <w:p w:rsidR="0058107A" w:rsidRPr="00DD0068" w:rsidRDefault="003E4067" w:rsidP="003E4067">
                  <w:pPr>
                    <w:spacing w:after="0" w:line="240" w:lineRule="auto"/>
                    <w:jc w:val="center"/>
                    <w:rPr>
                      <w:sz w:val="20"/>
                      <w:szCs w:val="20"/>
                    </w:rPr>
                  </w:pPr>
                  <w:r w:rsidRPr="00DD0068">
                    <w:rPr>
                      <w:sz w:val="20"/>
                      <w:szCs w:val="20"/>
                    </w:rPr>
                    <w:t xml:space="preserve">Регистрирует результат государственной услуги и выдает его </w:t>
                  </w:r>
                  <w:proofErr w:type="spellStart"/>
                  <w:r w:rsidRPr="00DD0068">
                    <w:rPr>
                      <w:sz w:val="20"/>
                      <w:szCs w:val="20"/>
                    </w:rPr>
                    <w:t>услугополучателю</w:t>
                  </w:r>
                  <w:proofErr w:type="spellEnd"/>
                  <w:r w:rsidRPr="00DD0068">
                    <w:rPr>
                      <w:sz w:val="20"/>
                      <w:szCs w:val="20"/>
                    </w:rPr>
                    <w:t xml:space="preserve"> </w:t>
                  </w:r>
                  <w:r w:rsidRPr="00DD0068">
                    <w:rPr>
                      <w:rFonts w:eastAsia="Consolas"/>
                      <w:color w:val="000000"/>
                      <w:sz w:val="20"/>
                      <w:szCs w:val="20"/>
                      <w:lang w:val="kk-KZ"/>
                    </w:rPr>
                    <w:t xml:space="preserve">-              30 </w:t>
                  </w:r>
                  <w:r w:rsidRPr="00DD0068">
                    <w:rPr>
                      <w:rFonts w:eastAsia="Consolas"/>
                      <w:color w:val="000000"/>
                      <w:sz w:val="20"/>
                      <w:szCs w:val="20"/>
                    </w:rPr>
                    <w:t>(</w:t>
                  </w:r>
                  <w:r w:rsidRPr="00DD0068">
                    <w:rPr>
                      <w:rFonts w:eastAsia="Consolas"/>
                      <w:color w:val="000000"/>
                      <w:sz w:val="20"/>
                      <w:szCs w:val="20"/>
                      <w:lang w:val="kk-KZ"/>
                    </w:rPr>
                    <w:t xml:space="preserve">тридцать) </w:t>
                  </w:r>
                  <w:r w:rsidRPr="00DD0068">
                    <w:rPr>
                      <w:rFonts w:eastAsia="Consolas"/>
                      <w:color w:val="000000"/>
                      <w:sz w:val="20"/>
                      <w:szCs w:val="20"/>
                    </w:rPr>
                    <w:t>минут</w:t>
                  </w:r>
                </w:p>
              </w:txbxContent>
            </v:textbox>
          </v:rect>
        </w:pict>
      </w:r>
      <w:r>
        <w:rPr>
          <w:noProof/>
          <w:sz w:val="28"/>
          <w:szCs w:val="28"/>
          <w:lang w:eastAsia="ru-RU"/>
        </w:rPr>
        <w:pict>
          <v:roundrect id="_x0000_s1093" style="position:absolute;left:0;text-align:left;margin-left:9.8pt;margin-top:5.65pt;width:98.05pt;height:69.5pt;z-index:251674112" arcsize="10923f" fillcolor="#666" strokecolor="#666" strokeweight="1pt">
            <v:fill color2="#ccc" angle="-45" focus="-50%" type="gradient"/>
            <v:shadow on="t" type="perspective" color="#7f7f7f" opacity=".5" offset="1pt" offset2="-3pt"/>
            <v:textbox>
              <w:txbxContent>
                <w:p w:rsidR="00054403" w:rsidRPr="00035F01" w:rsidRDefault="00054403" w:rsidP="00054403">
                  <w:pPr>
                    <w:jc w:val="center"/>
                    <w:rPr>
                      <w:sz w:val="20"/>
                      <w:szCs w:val="20"/>
                    </w:rPr>
                  </w:pPr>
                  <w:r w:rsidRPr="00035F01">
                    <w:rPr>
                      <w:sz w:val="20"/>
                      <w:szCs w:val="20"/>
                    </w:rPr>
                    <w:t>Результат оказания государственной услуги</w:t>
                  </w:r>
                </w:p>
              </w:txbxContent>
            </v:textbox>
          </v:roundrect>
        </w:pict>
      </w:r>
    </w:p>
    <w:p w:rsidR="00890C44" w:rsidRDefault="00890C44" w:rsidP="0058107A">
      <w:pPr>
        <w:widowControl w:val="0"/>
        <w:tabs>
          <w:tab w:val="left" w:pos="7655"/>
        </w:tabs>
        <w:spacing w:after="0" w:line="240" w:lineRule="auto"/>
        <w:ind w:left="6372"/>
      </w:pPr>
    </w:p>
    <w:p w:rsidR="00594403" w:rsidRDefault="00025355" w:rsidP="0058107A">
      <w:pPr>
        <w:widowControl w:val="0"/>
        <w:tabs>
          <w:tab w:val="left" w:pos="7655"/>
        </w:tabs>
        <w:spacing w:after="0" w:line="240" w:lineRule="auto"/>
        <w:ind w:left="6372"/>
      </w:pPr>
      <w:r>
        <w:rPr>
          <w:noProof/>
          <w:sz w:val="28"/>
          <w:szCs w:val="28"/>
          <w:lang w:eastAsia="ru-RU"/>
        </w:rPr>
        <w:pict>
          <v:shape id="_x0000_s1084" type="#_x0000_t32" style="position:absolute;left:0;text-align:left;margin-left:356.55pt;margin-top:6.2pt;width:66.15pt;height:.05pt;flip:x;z-index:251666944" o:connectortype="straight">
            <v:stroke endarrow="block"/>
          </v:shape>
        </w:pict>
      </w:r>
      <w:r>
        <w:rPr>
          <w:noProof/>
          <w:sz w:val="28"/>
          <w:szCs w:val="28"/>
          <w:lang w:eastAsia="ru-RU"/>
        </w:rPr>
        <w:pict>
          <v:shape id="_x0000_s1078" type="#_x0000_t32" style="position:absolute;left:0;text-align:left;margin-left:246.75pt;margin-top:10pt;width:23.2pt;height:.3pt;flip:x;z-index:251662848" o:connectortype="straight">
            <v:stroke endarrow="block"/>
          </v:shape>
        </w:pict>
      </w:r>
      <w:r>
        <w:rPr>
          <w:noProof/>
          <w:sz w:val="28"/>
          <w:szCs w:val="28"/>
        </w:rPr>
        <w:pict>
          <v:shape id="_x0000_s1069" type="#_x0000_t32" style="position:absolute;left:0;text-align:left;margin-left:107.85pt;margin-top:10.3pt;width:15.55pt;height:.5pt;flip:x;z-index:251661824" o:connectortype="straight">
            <v:stroke endarrow="block"/>
          </v:shape>
        </w:pict>
      </w:r>
    </w:p>
    <w:p w:rsidR="00594403" w:rsidRDefault="00594403" w:rsidP="0058107A">
      <w:pPr>
        <w:widowControl w:val="0"/>
        <w:tabs>
          <w:tab w:val="left" w:pos="7655"/>
        </w:tabs>
        <w:spacing w:after="0" w:line="240" w:lineRule="auto"/>
        <w:ind w:left="6372"/>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054403" w:rsidRDefault="00054403" w:rsidP="00594403">
      <w:pPr>
        <w:spacing w:after="0" w:line="240" w:lineRule="auto"/>
        <w:jc w:val="center"/>
        <w:rPr>
          <w:sz w:val="28"/>
          <w:szCs w:val="28"/>
        </w:rPr>
      </w:pPr>
    </w:p>
    <w:p w:rsidR="00594403" w:rsidRPr="00054403" w:rsidRDefault="00594403" w:rsidP="00594403">
      <w:pPr>
        <w:spacing w:after="0" w:line="240" w:lineRule="auto"/>
        <w:jc w:val="center"/>
        <w:rPr>
          <w:sz w:val="20"/>
          <w:szCs w:val="20"/>
        </w:rPr>
      </w:pPr>
      <w:r w:rsidRPr="00054403">
        <w:rPr>
          <w:sz w:val="20"/>
          <w:szCs w:val="20"/>
        </w:rPr>
        <w:lastRenderedPageBreak/>
        <w:t>Условные обозначения</w:t>
      </w:r>
      <w:r w:rsidR="00426C5A" w:rsidRPr="00054403">
        <w:rPr>
          <w:sz w:val="20"/>
          <w:szCs w:val="20"/>
        </w:rPr>
        <w:t>:</w:t>
      </w:r>
    </w:p>
    <w:p w:rsidR="00594403" w:rsidRPr="00054403" w:rsidRDefault="00594403" w:rsidP="00594403">
      <w:pPr>
        <w:spacing w:after="0" w:line="240" w:lineRule="auto"/>
        <w:jc w:val="center"/>
        <w:rPr>
          <w:b/>
          <w:sz w:val="20"/>
          <w:szCs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8"/>
        <w:gridCol w:w="5917"/>
      </w:tblGrid>
      <w:tr w:rsidR="00594403" w:rsidRPr="00054403" w:rsidTr="008D4452">
        <w:trPr>
          <w:trHeight w:val="776"/>
        </w:trPr>
        <w:tc>
          <w:tcPr>
            <w:tcW w:w="2048" w:type="dxa"/>
          </w:tcPr>
          <w:p w:rsidR="00594403" w:rsidRPr="00054403" w:rsidRDefault="00025355" w:rsidP="008D4452">
            <w:pPr>
              <w:spacing w:after="0" w:line="240" w:lineRule="auto"/>
              <w:rPr>
                <w:sz w:val="20"/>
                <w:szCs w:val="20"/>
              </w:rPr>
            </w:pPr>
            <w:r>
              <w:rPr>
                <w:noProof/>
                <w:sz w:val="20"/>
                <w:szCs w:val="20"/>
              </w:rPr>
              <w:pict>
                <v:roundrect id="_x0000_s1086" style="position:absolute;margin-left:8.6pt;margin-top:5.1pt;width:57.75pt;height:27.75pt;z-index:251668992" arcsize="10923f" fillcolor="#666" strokecolor="#666" strokeweight="1pt">
                  <v:fill color2="#ccc" angle="-45" focus="-50%" type="gradient"/>
                  <v:shadow on="t" type="perspective" color="#7f7f7f" opacity=".5" offset="1pt" offset2="-3pt"/>
                </v:roundrect>
              </w:pict>
            </w:r>
          </w:p>
          <w:p w:rsidR="00594403" w:rsidRPr="00054403" w:rsidRDefault="00594403" w:rsidP="008D4452">
            <w:pPr>
              <w:spacing w:after="0" w:line="240" w:lineRule="auto"/>
              <w:rPr>
                <w:sz w:val="20"/>
                <w:szCs w:val="20"/>
              </w:rPr>
            </w:pPr>
          </w:p>
        </w:tc>
        <w:tc>
          <w:tcPr>
            <w:tcW w:w="5917" w:type="dxa"/>
            <w:vAlign w:val="center"/>
          </w:tcPr>
          <w:p w:rsidR="00594403" w:rsidRPr="00054403" w:rsidRDefault="00594403" w:rsidP="008D4452">
            <w:pPr>
              <w:spacing w:after="0" w:line="240" w:lineRule="auto"/>
              <w:rPr>
                <w:sz w:val="20"/>
                <w:szCs w:val="20"/>
              </w:rPr>
            </w:pPr>
            <w:r w:rsidRPr="00054403">
              <w:rPr>
                <w:sz w:val="20"/>
                <w:szCs w:val="20"/>
              </w:rPr>
              <w:t>начало или завершение оказания государственной услуги</w:t>
            </w:r>
            <w:r w:rsidR="00151642" w:rsidRPr="00054403">
              <w:rPr>
                <w:sz w:val="20"/>
                <w:szCs w:val="20"/>
              </w:rPr>
              <w:t>;</w:t>
            </w:r>
          </w:p>
        </w:tc>
      </w:tr>
      <w:tr w:rsidR="00594403" w:rsidRPr="00054403" w:rsidTr="00DD0068">
        <w:trPr>
          <w:trHeight w:val="827"/>
        </w:trPr>
        <w:tc>
          <w:tcPr>
            <w:tcW w:w="2048" w:type="dxa"/>
          </w:tcPr>
          <w:p w:rsidR="00594403" w:rsidRPr="00054403" w:rsidRDefault="00025355" w:rsidP="008D4452">
            <w:pPr>
              <w:spacing w:after="0" w:line="240" w:lineRule="auto"/>
              <w:rPr>
                <w:sz w:val="20"/>
                <w:szCs w:val="20"/>
              </w:rPr>
            </w:pPr>
            <w:r>
              <w:rPr>
                <w:noProof/>
                <w:sz w:val="20"/>
                <w:szCs w:val="20"/>
              </w:rPr>
              <w:pict>
                <v:rect id="_x0000_s1088" style="position:absolute;margin-left:8.6pt;margin-top:9.4pt;width:58.5pt;height:23.25pt;z-index:251671040;mso-position-horizontal-relative:text;mso-position-vertical-relative:text"/>
              </w:pict>
            </w:r>
          </w:p>
          <w:p w:rsidR="00594403" w:rsidRPr="00054403" w:rsidRDefault="00594403" w:rsidP="008D4452">
            <w:pPr>
              <w:spacing w:after="0" w:line="240" w:lineRule="auto"/>
              <w:rPr>
                <w:sz w:val="20"/>
                <w:szCs w:val="20"/>
              </w:rPr>
            </w:pPr>
          </w:p>
        </w:tc>
        <w:tc>
          <w:tcPr>
            <w:tcW w:w="5917" w:type="dxa"/>
            <w:vAlign w:val="center"/>
          </w:tcPr>
          <w:p w:rsidR="00594403" w:rsidRPr="00054403" w:rsidRDefault="00594403" w:rsidP="008D4452">
            <w:pPr>
              <w:spacing w:after="0" w:line="240" w:lineRule="auto"/>
              <w:rPr>
                <w:sz w:val="20"/>
                <w:szCs w:val="20"/>
              </w:rPr>
            </w:pPr>
            <w:r w:rsidRPr="00054403">
              <w:rPr>
                <w:sz w:val="20"/>
                <w:szCs w:val="20"/>
              </w:rPr>
              <w:t>наименование процедуры</w:t>
            </w:r>
            <w:r w:rsidR="008E77AE" w:rsidRPr="00054403">
              <w:rPr>
                <w:sz w:val="20"/>
                <w:szCs w:val="20"/>
              </w:rPr>
              <w:t xml:space="preserve"> </w:t>
            </w:r>
            <w:r w:rsidR="009D1A45" w:rsidRPr="00054403">
              <w:rPr>
                <w:sz w:val="20"/>
                <w:szCs w:val="20"/>
              </w:rPr>
              <w:t>(</w:t>
            </w:r>
            <w:r w:rsidR="008E77AE" w:rsidRPr="00054403">
              <w:rPr>
                <w:sz w:val="20"/>
                <w:szCs w:val="20"/>
              </w:rPr>
              <w:t>действия</w:t>
            </w:r>
            <w:r w:rsidR="009D1A45" w:rsidRPr="00054403">
              <w:rPr>
                <w:sz w:val="20"/>
                <w:szCs w:val="20"/>
              </w:rPr>
              <w:t>)</w:t>
            </w:r>
            <w:r w:rsidR="00151642" w:rsidRPr="00054403">
              <w:rPr>
                <w:sz w:val="20"/>
                <w:szCs w:val="20"/>
              </w:rPr>
              <w:t>;</w:t>
            </w:r>
          </w:p>
        </w:tc>
      </w:tr>
      <w:tr w:rsidR="00594403" w:rsidRPr="00054403" w:rsidTr="008D4452">
        <w:trPr>
          <w:trHeight w:val="473"/>
        </w:trPr>
        <w:tc>
          <w:tcPr>
            <w:tcW w:w="2048" w:type="dxa"/>
          </w:tcPr>
          <w:p w:rsidR="00594403" w:rsidRPr="00054403" w:rsidRDefault="00025355" w:rsidP="008D4452">
            <w:pPr>
              <w:spacing w:after="0" w:line="240" w:lineRule="auto"/>
              <w:rPr>
                <w:sz w:val="20"/>
                <w:szCs w:val="20"/>
              </w:rPr>
            </w:pPr>
            <w:r>
              <w:rPr>
                <w:noProof/>
                <w:sz w:val="20"/>
                <w:szCs w:val="20"/>
              </w:rPr>
              <w:pict>
                <v:shape id="_x0000_s1087" type="#_x0000_t32" style="position:absolute;margin-left:4.85pt;margin-top:11.05pt;width:73.5pt;height:0;z-index:251670016;mso-position-horizontal-relative:text;mso-position-vertical-relative:text" o:connectortype="straight">
                  <v:stroke endarrow="block"/>
                </v:shape>
              </w:pict>
            </w:r>
          </w:p>
        </w:tc>
        <w:tc>
          <w:tcPr>
            <w:tcW w:w="5917" w:type="dxa"/>
            <w:vAlign w:val="center"/>
          </w:tcPr>
          <w:p w:rsidR="00594403" w:rsidRPr="00054403" w:rsidRDefault="00594403" w:rsidP="008D4452">
            <w:pPr>
              <w:spacing w:after="0" w:line="240" w:lineRule="auto"/>
              <w:rPr>
                <w:sz w:val="20"/>
                <w:szCs w:val="20"/>
              </w:rPr>
            </w:pPr>
            <w:r w:rsidRPr="00054403">
              <w:rPr>
                <w:sz w:val="20"/>
                <w:szCs w:val="20"/>
              </w:rPr>
              <w:t>переход  к следующей процедуре</w:t>
            </w:r>
            <w:r w:rsidR="008E77AE" w:rsidRPr="00054403">
              <w:rPr>
                <w:sz w:val="20"/>
                <w:szCs w:val="20"/>
              </w:rPr>
              <w:t xml:space="preserve"> </w:t>
            </w:r>
            <w:r w:rsidR="009D1A45" w:rsidRPr="00054403">
              <w:rPr>
                <w:sz w:val="20"/>
                <w:szCs w:val="20"/>
              </w:rPr>
              <w:t>(</w:t>
            </w:r>
            <w:r w:rsidR="008E77AE" w:rsidRPr="00054403">
              <w:rPr>
                <w:sz w:val="20"/>
                <w:szCs w:val="20"/>
              </w:rPr>
              <w:t>действи</w:t>
            </w:r>
            <w:r w:rsidR="009D1A45" w:rsidRPr="00054403">
              <w:rPr>
                <w:sz w:val="20"/>
                <w:szCs w:val="20"/>
              </w:rPr>
              <w:t>ю)</w:t>
            </w:r>
            <w:r w:rsidR="00151642" w:rsidRPr="00054403">
              <w:rPr>
                <w:sz w:val="20"/>
                <w:szCs w:val="20"/>
              </w:rPr>
              <w:t>.</w:t>
            </w:r>
          </w:p>
        </w:tc>
      </w:tr>
    </w:tbl>
    <w:p w:rsidR="00594403" w:rsidRDefault="00594403" w:rsidP="00594403">
      <w:pPr>
        <w:spacing w:after="0" w:line="240" w:lineRule="auto"/>
        <w:rPr>
          <w:sz w:val="28"/>
          <w:szCs w:val="28"/>
        </w:rPr>
      </w:pPr>
    </w:p>
    <w:p w:rsidR="00594403" w:rsidRPr="00AF14DE" w:rsidRDefault="00594403" w:rsidP="00594403">
      <w:pPr>
        <w:rPr>
          <w:sz w:val="28"/>
          <w:szCs w:val="28"/>
        </w:rPr>
      </w:pPr>
    </w:p>
    <w:p w:rsidR="00594403" w:rsidRPr="00AF14DE" w:rsidRDefault="00594403" w:rsidP="00594403">
      <w:pPr>
        <w:rPr>
          <w:sz w:val="28"/>
          <w:szCs w:val="28"/>
        </w:rPr>
      </w:pPr>
    </w:p>
    <w:p w:rsidR="00594403" w:rsidRDefault="00594403" w:rsidP="00594403">
      <w:pPr>
        <w:widowControl w:val="0"/>
        <w:tabs>
          <w:tab w:val="left" w:pos="7655"/>
        </w:tabs>
        <w:spacing w:after="0" w:line="240" w:lineRule="auto"/>
        <w:ind w:left="6372"/>
        <w:jc w:val="center"/>
      </w:pPr>
    </w:p>
    <w:p w:rsidR="00594403" w:rsidRDefault="00594403" w:rsidP="0058107A">
      <w:pPr>
        <w:widowControl w:val="0"/>
        <w:tabs>
          <w:tab w:val="left" w:pos="7655"/>
        </w:tabs>
        <w:spacing w:after="0" w:line="240" w:lineRule="auto"/>
        <w:ind w:left="6372"/>
      </w:pPr>
    </w:p>
    <w:sectPr w:rsidR="00594403" w:rsidSect="005D652C">
      <w:headerReference w:type="first" r:id="rId9"/>
      <w:footerReference w:type="first" r:id="rId10"/>
      <w:pgSz w:w="11906" w:h="16838"/>
      <w:pgMar w:top="1304" w:right="794" w:bottom="1134" w:left="1474" w:header="510"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55" w:rsidRDefault="00025355" w:rsidP="00AE33A2">
      <w:pPr>
        <w:spacing w:after="0" w:line="240" w:lineRule="auto"/>
      </w:pPr>
      <w:r>
        <w:separator/>
      </w:r>
    </w:p>
  </w:endnote>
  <w:endnote w:type="continuationSeparator" w:id="0">
    <w:p w:rsidR="00025355" w:rsidRDefault="00025355" w:rsidP="00AE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A2" w:rsidRDefault="00AE33A2">
    <w:pPr>
      <w:pStyle w:val="aa"/>
      <w:jc w:val="center"/>
    </w:pPr>
  </w:p>
  <w:p w:rsidR="00AE33A2" w:rsidRDefault="00AE33A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55" w:rsidRDefault="00025355" w:rsidP="00AE33A2">
      <w:pPr>
        <w:spacing w:after="0" w:line="240" w:lineRule="auto"/>
      </w:pPr>
      <w:r>
        <w:separator/>
      </w:r>
    </w:p>
  </w:footnote>
  <w:footnote w:type="continuationSeparator" w:id="0">
    <w:p w:rsidR="00025355" w:rsidRDefault="00025355" w:rsidP="00AE3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3A2" w:rsidRDefault="00AE33A2">
    <w:pPr>
      <w:pStyle w:val="a8"/>
      <w:jc w:val="center"/>
    </w:pPr>
  </w:p>
  <w:p w:rsidR="00AE33A2" w:rsidRDefault="00AE33A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33A2"/>
    <w:rsid w:val="000031F9"/>
    <w:rsid w:val="00007C05"/>
    <w:rsid w:val="00011921"/>
    <w:rsid w:val="00025355"/>
    <w:rsid w:val="00034590"/>
    <w:rsid w:val="0004216A"/>
    <w:rsid w:val="00051B47"/>
    <w:rsid w:val="00054403"/>
    <w:rsid w:val="00063308"/>
    <w:rsid w:val="0006648C"/>
    <w:rsid w:val="000742F8"/>
    <w:rsid w:val="00082BC8"/>
    <w:rsid w:val="000A6EA9"/>
    <w:rsid w:val="000B1F62"/>
    <w:rsid w:val="000B5556"/>
    <w:rsid w:val="000F2922"/>
    <w:rsid w:val="000F6437"/>
    <w:rsid w:val="00106BC1"/>
    <w:rsid w:val="00132024"/>
    <w:rsid w:val="00151642"/>
    <w:rsid w:val="00151ECD"/>
    <w:rsid w:val="001711FE"/>
    <w:rsid w:val="00194474"/>
    <w:rsid w:val="00196146"/>
    <w:rsid w:val="001D6EFB"/>
    <w:rsid w:val="001F3318"/>
    <w:rsid w:val="00205516"/>
    <w:rsid w:val="002130B6"/>
    <w:rsid w:val="00216A5A"/>
    <w:rsid w:val="00220872"/>
    <w:rsid w:val="0025747B"/>
    <w:rsid w:val="00263AF9"/>
    <w:rsid w:val="00267B0D"/>
    <w:rsid w:val="002704DA"/>
    <w:rsid w:val="002C4F18"/>
    <w:rsid w:val="003171E3"/>
    <w:rsid w:val="003413D9"/>
    <w:rsid w:val="00347A50"/>
    <w:rsid w:val="0036683D"/>
    <w:rsid w:val="00394415"/>
    <w:rsid w:val="00397EFC"/>
    <w:rsid w:val="003C7A30"/>
    <w:rsid w:val="003E4067"/>
    <w:rsid w:val="003E4523"/>
    <w:rsid w:val="004015BE"/>
    <w:rsid w:val="00413892"/>
    <w:rsid w:val="00421B7D"/>
    <w:rsid w:val="004254A9"/>
    <w:rsid w:val="00426C5A"/>
    <w:rsid w:val="00427A58"/>
    <w:rsid w:val="004607BE"/>
    <w:rsid w:val="00491B15"/>
    <w:rsid w:val="00493FA8"/>
    <w:rsid w:val="004942D0"/>
    <w:rsid w:val="00494925"/>
    <w:rsid w:val="004C5A64"/>
    <w:rsid w:val="004C5F9F"/>
    <w:rsid w:val="004F45E1"/>
    <w:rsid w:val="004F48BA"/>
    <w:rsid w:val="00522343"/>
    <w:rsid w:val="0052705C"/>
    <w:rsid w:val="00532965"/>
    <w:rsid w:val="005360CE"/>
    <w:rsid w:val="005518D8"/>
    <w:rsid w:val="0058107A"/>
    <w:rsid w:val="00584DDA"/>
    <w:rsid w:val="00594403"/>
    <w:rsid w:val="005C73D6"/>
    <w:rsid w:val="005D652C"/>
    <w:rsid w:val="00602DCE"/>
    <w:rsid w:val="0061193A"/>
    <w:rsid w:val="00615693"/>
    <w:rsid w:val="0065255E"/>
    <w:rsid w:val="00676E6E"/>
    <w:rsid w:val="00690D36"/>
    <w:rsid w:val="00697D44"/>
    <w:rsid w:val="006D1066"/>
    <w:rsid w:val="006D57B1"/>
    <w:rsid w:val="006E036F"/>
    <w:rsid w:val="00720C05"/>
    <w:rsid w:val="00721A06"/>
    <w:rsid w:val="0077202B"/>
    <w:rsid w:val="007732F6"/>
    <w:rsid w:val="007813AD"/>
    <w:rsid w:val="00795DD9"/>
    <w:rsid w:val="007B057B"/>
    <w:rsid w:val="007C61DE"/>
    <w:rsid w:val="007F0F0B"/>
    <w:rsid w:val="008069EB"/>
    <w:rsid w:val="00812F70"/>
    <w:rsid w:val="00814237"/>
    <w:rsid w:val="00832A50"/>
    <w:rsid w:val="008330B1"/>
    <w:rsid w:val="00877997"/>
    <w:rsid w:val="00882614"/>
    <w:rsid w:val="00890C44"/>
    <w:rsid w:val="008C7DDB"/>
    <w:rsid w:val="008D470A"/>
    <w:rsid w:val="008E5725"/>
    <w:rsid w:val="008E77AE"/>
    <w:rsid w:val="009055F3"/>
    <w:rsid w:val="0091223E"/>
    <w:rsid w:val="009347FC"/>
    <w:rsid w:val="009514BF"/>
    <w:rsid w:val="00964371"/>
    <w:rsid w:val="0099484B"/>
    <w:rsid w:val="009B3DEA"/>
    <w:rsid w:val="009D1A45"/>
    <w:rsid w:val="009E3A2C"/>
    <w:rsid w:val="009E5C9D"/>
    <w:rsid w:val="009F1D56"/>
    <w:rsid w:val="00A05A07"/>
    <w:rsid w:val="00A0635C"/>
    <w:rsid w:val="00A10081"/>
    <w:rsid w:val="00A1789C"/>
    <w:rsid w:val="00A20234"/>
    <w:rsid w:val="00A22BB2"/>
    <w:rsid w:val="00A309F4"/>
    <w:rsid w:val="00A32E18"/>
    <w:rsid w:val="00A67CF2"/>
    <w:rsid w:val="00A83FCC"/>
    <w:rsid w:val="00A8751C"/>
    <w:rsid w:val="00A947EF"/>
    <w:rsid w:val="00AA2B87"/>
    <w:rsid w:val="00AC089B"/>
    <w:rsid w:val="00AC7E1C"/>
    <w:rsid w:val="00AD3DEE"/>
    <w:rsid w:val="00AE33A2"/>
    <w:rsid w:val="00AE49C2"/>
    <w:rsid w:val="00AF0E4F"/>
    <w:rsid w:val="00B17E07"/>
    <w:rsid w:val="00B6018A"/>
    <w:rsid w:val="00B64EEA"/>
    <w:rsid w:val="00B66310"/>
    <w:rsid w:val="00B7191E"/>
    <w:rsid w:val="00B74D07"/>
    <w:rsid w:val="00B92E9B"/>
    <w:rsid w:val="00B95C35"/>
    <w:rsid w:val="00BC73FA"/>
    <w:rsid w:val="00BF14F5"/>
    <w:rsid w:val="00C36780"/>
    <w:rsid w:val="00C43F1F"/>
    <w:rsid w:val="00C50A8A"/>
    <w:rsid w:val="00C669A4"/>
    <w:rsid w:val="00C8580F"/>
    <w:rsid w:val="00C87023"/>
    <w:rsid w:val="00C90AA0"/>
    <w:rsid w:val="00CA6E71"/>
    <w:rsid w:val="00CC4B87"/>
    <w:rsid w:val="00CE17E2"/>
    <w:rsid w:val="00CF4545"/>
    <w:rsid w:val="00D24827"/>
    <w:rsid w:val="00D55409"/>
    <w:rsid w:val="00D76E43"/>
    <w:rsid w:val="00D8376A"/>
    <w:rsid w:val="00D95ABF"/>
    <w:rsid w:val="00DB29BE"/>
    <w:rsid w:val="00DB493B"/>
    <w:rsid w:val="00DB7504"/>
    <w:rsid w:val="00DC7610"/>
    <w:rsid w:val="00DD0068"/>
    <w:rsid w:val="00DD557F"/>
    <w:rsid w:val="00DD6461"/>
    <w:rsid w:val="00DF0B90"/>
    <w:rsid w:val="00DF4587"/>
    <w:rsid w:val="00E25A42"/>
    <w:rsid w:val="00E66982"/>
    <w:rsid w:val="00E834AC"/>
    <w:rsid w:val="00EA44F0"/>
    <w:rsid w:val="00EC33C9"/>
    <w:rsid w:val="00ED2E7D"/>
    <w:rsid w:val="00ED7C4B"/>
    <w:rsid w:val="00EE3EC5"/>
    <w:rsid w:val="00F00EAA"/>
    <w:rsid w:val="00F03534"/>
    <w:rsid w:val="00F242D8"/>
    <w:rsid w:val="00F934C8"/>
    <w:rsid w:val="00FA1603"/>
    <w:rsid w:val="00FA358F"/>
    <w:rsid w:val="00FB3434"/>
    <w:rsid w:val="00FB4FCA"/>
    <w:rsid w:val="00FD220C"/>
    <w:rsid w:val="00FF0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1" type="connector" idref="#_x0000_s1083"/>
        <o:r id="V:Rule2" type="connector" idref="#_x0000_s1075"/>
        <o:r id="V:Rule3" type="connector" idref="#_x0000_s1068"/>
        <o:r id="V:Rule4" type="connector" idref="#_x0000_s1069"/>
        <o:r id="V:Rule5" type="connector" idref="#_x0000_s1078"/>
        <o:r id="V:Rule6" type="connector" idref="#_x0000_s1085"/>
        <o:r id="V:Rule7" type="connector" idref="#_x0000_s1067"/>
        <o:r id="V:Rule8" type="connector" idref="#_x0000_s1087"/>
        <o:r id="V:Rule9" type="connector" idref="#_x0000_s108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uiPriority w:val="99"/>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700015647" TargetMode="External"/><Relationship Id="rId3" Type="http://schemas.openxmlformats.org/officeDocument/2006/relationships/settings" Target="settings.xml"/><Relationship Id="rId7" Type="http://schemas.openxmlformats.org/officeDocument/2006/relationships/hyperlink" Target="http://adilet.zan.kz/rus/docs/V170001564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AVALON</cp:lastModifiedBy>
  <cp:revision>102</cp:revision>
  <cp:lastPrinted>2017-12-26T11:41:00Z</cp:lastPrinted>
  <dcterms:created xsi:type="dcterms:W3CDTF">2017-05-16T14:27:00Z</dcterms:created>
  <dcterms:modified xsi:type="dcterms:W3CDTF">2017-12-26T11:43:00Z</dcterms:modified>
</cp:coreProperties>
</file>